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984" w:rsidRPr="00063706" w:rsidRDefault="006D3984" w:rsidP="006D3984">
      <w:pPr>
        <w:spacing w:line="360" w:lineRule="auto"/>
        <w:rPr>
          <w:rFonts w:ascii="Arial" w:hAnsi="Arial" w:cs="Arial"/>
        </w:rPr>
      </w:pPr>
    </w:p>
    <w:p w:rsidR="006D3984" w:rsidRPr="00063706" w:rsidRDefault="006D3984" w:rsidP="006D3984">
      <w:pPr>
        <w:spacing w:after="0"/>
        <w:jc w:val="both"/>
        <w:rPr>
          <w:rFonts w:ascii="Arial" w:hAnsi="Arial" w:cs="Arial"/>
          <w:bCs/>
        </w:rPr>
      </w:pPr>
      <w:r w:rsidRPr="00623EAD">
        <w:rPr>
          <w:rFonts w:ascii="Arial" w:hAnsi="Arial" w:cs="Arial"/>
          <w:bCs/>
        </w:rPr>
        <w:t xml:space="preserve">Praha, </w:t>
      </w:r>
      <w:r w:rsidR="0080260B" w:rsidRPr="0080260B">
        <w:rPr>
          <w:rFonts w:ascii="Arial" w:hAnsi="Arial" w:cs="Arial"/>
          <w:bCs/>
        </w:rPr>
        <w:t>17</w:t>
      </w:r>
      <w:r w:rsidRPr="0080260B">
        <w:rPr>
          <w:rFonts w:ascii="Arial" w:hAnsi="Arial" w:cs="Arial"/>
          <w:bCs/>
        </w:rPr>
        <w:t>.</w:t>
      </w:r>
      <w:r>
        <w:rPr>
          <w:rFonts w:ascii="Arial" w:hAnsi="Arial" w:cs="Arial"/>
          <w:bCs/>
        </w:rPr>
        <w:t xml:space="preserve"> červen 2015</w:t>
      </w:r>
    </w:p>
    <w:p w:rsidR="006D3984" w:rsidRPr="00063706" w:rsidRDefault="006D3984" w:rsidP="006D3984">
      <w:pPr>
        <w:spacing w:after="0"/>
        <w:jc w:val="both"/>
        <w:rPr>
          <w:rFonts w:ascii="Arial" w:hAnsi="Arial" w:cs="Arial"/>
          <w:bCs/>
        </w:rPr>
      </w:pPr>
    </w:p>
    <w:p w:rsidR="0080260B" w:rsidRPr="0080260B" w:rsidRDefault="0080260B" w:rsidP="0080260B">
      <w:pPr>
        <w:spacing w:after="0"/>
        <w:jc w:val="both"/>
        <w:rPr>
          <w:rFonts w:ascii="Arial" w:hAnsi="Arial" w:cs="Arial"/>
          <w:b/>
          <w:sz w:val="24"/>
          <w:szCs w:val="26"/>
        </w:rPr>
      </w:pPr>
      <w:r w:rsidRPr="0080260B">
        <w:rPr>
          <w:rFonts w:ascii="Arial" w:hAnsi="Arial" w:cs="Arial"/>
          <w:b/>
          <w:sz w:val="24"/>
          <w:szCs w:val="26"/>
        </w:rPr>
        <w:t>Nadace Naděje dětem pomáhá zachránit novorozence v Opavě</w:t>
      </w:r>
    </w:p>
    <w:p w:rsidR="0080260B" w:rsidRDefault="0080260B" w:rsidP="0080260B">
      <w:pPr>
        <w:spacing w:after="0"/>
        <w:jc w:val="both"/>
        <w:rPr>
          <w:rFonts w:ascii="Arial" w:hAnsi="Arial" w:cs="Arial"/>
          <w:b/>
          <w:bCs/>
        </w:rPr>
      </w:pPr>
    </w:p>
    <w:p w:rsidR="0080260B" w:rsidRPr="0080260B" w:rsidRDefault="0080260B" w:rsidP="0080260B">
      <w:pPr>
        <w:spacing w:after="0"/>
        <w:jc w:val="both"/>
        <w:rPr>
          <w:rFonts w:ascii="Arial" w:hAnsi="Arial" w:cs="Arial"/>
          <w:b/>
          <w:bCs/>
        </w:rPr>
      </w:pPr>
      <w:r w:rsidRPr="0080260B">
        <w:rPr>
          <w:rFonts w:ascii="Arial" w:hAnsi="Arial" w:cs="Arial"/>
          <w:b/>
          <w:bCs/>
        </w:rPr>
        <w:t xml:space="preserve">Nadace Naděje dětem přispěla nadačnímu fondu DĚTÍ NA DLANI na zakoupení resuscitačního přístroje Lullaby Resus Plus pro Dětské oddělení Slezské nemocnice v Opavě. Nadace celkem darovala s pomocí švýcarské finanční společnosti Swiss Life Select částku ve výši 74 931 Kč. Resuscitační přístroj pomáhá předčasně narozeným novorozencům s problémy s dýcháním a umožní lékařum odvrátit trvalé následky nebo i smrt. </w:t>
      </w:r>
    </w:p>
    <w:p w:rsidR="0080260B" w:rsidRPr="0080260B" w:rsidRDefault="0080260B" w:rsidP="0080260B">
      <w:pPr>
        <w:spacing w:after="0"/>
        <w:jc w:val="both"/>
        <w:rPr>
          <w:rFonts w:ascii="Arial" w:hAnsi="Arial" w:cs="Arial"/>
          <w:bCs/>
        </w:rPr>
      </w:pPr>
    </w:p>
    <w:p w:rsidR="0080260B" w:rsidRPr="0080260B" w:rsidRDefault="0080260B" w:rsidP="0080260B">
      <w:pPr>
        <w:spacing w:after="0"/>
        <w:jc w:val="both"/>
        <w:rPr>
          <w:rFonts w:ascii="Arial" w:hAnsi="Arial" w:cs="Arial"/>
          <w:bCs/>
        </w:rPr>
      </w:pPr>
      <w:r w:rsidRPr="0080260B">
        <w:rPr>
          <w:rFonts w:ascii="Arial" w:hAnsi="Arial" w:cs="Arial"/>
          <w:bCs/>
        </w:rPr>
        <w:t xml:space="preserve">Nadace Naděje dětem, jež funguje za podpory finančně poradenské společnosti </w:t>
      </w:r>
      <w:proofErr w:type="spellStart"/>
      <w:r w:rsidRPr="0080260B">
        <w:rPr>
          <w:rFonts w:ascii="Arial" w:hAnsi="Arial" w:cs="Arial"/>
          <w:bCs/>
        </w:rPr>
        <w:t>Swiss</w:t>
      </w:r>
      <w:proofErr w:type="spellEnd"/>
      <w:r w:rsidRPr="0080260B">
        <w:rPr>
          <w:rFonts w:ascii="Arial" w:hAnsi="Arial" w:cs="Arial"/>
          <w:bCs/>
        </w:rPr>
        <w:t xml:space="preserve"> </w:t>
      </w:r>
      <w:proofErr w:type="spellStart"/>
      <w:r w:rsidRPr="0080260B">
        <w:rPr>
          <w:rFonts w:ascii="Arial" w:hAnsi="Arial" w:cs="Arial"/>
          <w:bCs/>
        </w:rPr>
        <w:t>Life</w:t>
      </w:r>
      <w:proofErr w:type="spellEnd"/>
      <w:r w:rsidRPr="0080260B">
        <w:rPr>
          <w:rFonts w:ascii="Arial" w:hAnsi="Arial" w:cs="Arial"/>
          <w:bCs/>
        </w:rPr>
        <w:t xml:space="preserve"> </w:t>
      </w:r>
      <w:proofErr w:type="spellStart"/>
      <w:r w:rsidRPr="0080260B">
        <w:rPr>
          <w:rFonts w:ascii="Arial" w:hAnsi="Arial" w:cs="Arial"/>
          <w:bCs/>
        </w:rPr>
        <w:t>Select</w:t>
      </w:r>
      <w:proofErr w:type="spellEnd"/>
      <w:r w:rsidRPr="0080260B">
        <w:rPr>
          <w:rFonts w:ascii="Arial" w:hAnsi="Arial" w:cs="Arial"/>
          <w:bCs/>
        </w:rPr>
        <w:t xml:space="preserve"> Česká republika, dlouhodobě poskytuje finanční dary na nákup rehabilitačních a pomocných zařízení pro dětské nemocnice. Své příspěvky poskytuje dětským rehabilitačním zařízením i rodinám, které si nemohou kvůli finanční náročnosti potřebné zařízení dovolit.</w:t>
      </w:r>
    </w:p>
    <w:p w:rsidR="0080260B" w:rsidRPr="0080260B" w:rsidRDefault="0080260B" w:rsidP="0080260B">
      <w:pPr>
        <w:spacing w:after="0"/>
        <w:jc w:val="both"/>
        <w:rPr>
          <w:rFonts w:ascii="Arial" w:hAnsi="Arial" w:cs="Arial"/>
          <w:bCs/>
        </w:rPr>
      </w:pPr>
    </w:p>
    <w:p w:rsidR="0080260B" w:rsidRPr="0080260B" w:rsidRDefault="0080260B" w:rsidP="0080260B">
      <w:pPr>
        <w:spacing w:after="0"/>
        <w:jc w:val="both"/>
        <w:rPr>
          <w:rFonts w:ascii="Arial" w:hAnsi="Arial" w:cs="Arial"/>
          <w:bCs/>
        </w:rPr>
      </w:pPr>
      <w:r w:rsidRPr="0080260B">
        <w:rPr>
          <w:rFonts w:ascii="Arial" w:hAnsi="Arial" w:cs="Arial"/>
          <w:bCs/>
          <w:i/>
        </w:rPr>
        <w:t>„Jsme velice rádi, že můžeme lékařům pomoci v jejich náročné práci. Každý dětský život, který se díky novému vybavení podaří zachránit, bude úspěchem k nezaplacení,“</w:t>
      </w:r>
      <w:r w:rsidRPr="0080260B">
        <w:rPr>
          <w:rFonts w:ascii="Arial" w:hAnsi="Arial" w:cs="Arial"/>
          <w:bCs/>
        </w:rPr>
        <w:t xml:space="preserve"> říká Pavel </w:t>
      </w:r>
      <w:proofErr w:type="spellStart"/>
      <w:r w:rsidRPr="0080260B">
        <w:rPr>
          <w:rFonts w:ascii="Arial" w:hAnsi="Arial" w:cs="Arial"/>
          <w:bCs/>
        </w:rPr>
        <w:t>Manhalter</w:t>
      </w:r>
      <w:proofErr w:type="spellEnd"/>
      <w:r w:rsidRPr="0080260B">
        <w:rPr>
          <w:rFonts w:ascii="Arial" w:hAnsi="Arial" w:cs="Arial"/>
          <w:bCs/>
        </w:rPr>
        <w:t xml:space="preserve">, výkonný ředitel </w:t>
      </w:r>
      <w:proofErr w:type="spellStart"/>
      <w:r w:rsidRPr="0080260B">
        <w:rPr>
          <w:rFonts w:ascii="Arial" w:hAnsi="Arial" w:cs="Arial"/>
          <w:bCs/>
        </w:rPr>
        <w:t>Swiss</w:t>
      </w:r>
      <w:proofErr w:type="spellEnd"/>
      <w:r w:rsidRPr="0080260B">
        <w:rPr>
          <w:rFonts w:ascii="Arial" w:hAnsi="Arial" w:cs="Arial"/>
          <w:bCs/>
        </w:rPr>
        <w:t xml:space="preserve"> </w:t>
      </w:r>
      <w:proofErr w:type="spellStart"/>
      <w:r w:rsidRPr="0080260B">
        <w:rPr>
          <w:rFonts w:ascii="Arial" w:hAnsi="Arial" w:cs="Arial"/>
          <w:bCs/>
        </w:rPr>
        <w:t>Life</w:t>
      </w:r>
      <w:proofErr w:type="spellEnd"/>
      <w:r w:rsidRPr="0080260B">
        <w:rPr>
          <w:rFonts w:ascii="Arial" w:hAnsi="Arial" w:cs="Arial"/>
          <w:bCs/>
        </w:rPr>
        <w:t xml:space="preserve"> </w:t>
      </w:r>
      <w:proofErr w:type="spellStart"/>
      <w:r w:rsidRPr="0080260B">
        <w:rPr>
          <w:rFonts w:ascii="Arial" w:hAnsi="Arial" w:cs="Arial"/>
          <w:bCs/>
        </w:rPr>
        <w:t>Select</w:t>
      </w:r>
      <w:proofErr w:type="spellEnd"/>
      <w:r w:rsidRPr="0080260B">
        <w:rPr>
          <w:rFonts w:ascii="Arial" w:hAnsi="Arial" w:cs="Arial"/>
          <w:bCs/>
        </w:rPr>
        <w:t xml:space="preserve">. </w:t>
      </w:r>
    </w:p>
    <w:p w:rsidR="0080260B" w:rsidRPr="0080260B" w:rsidRDefault="0080260B" w:rsidP="0080260B">
      <w:pPr>
        <w:spacing w:after="0"/>
        <w:jc w:val="both"/>
        <w:rPr>
          <w:rFonts w:ascii="Arial" w:hAnsi="Arial" w:cs="Arial"/>
          <w:bCs/>
        </w:rPr>
      </w:pPr>
    </w:p>
    <w:p w:rsidR="0080260B" w:rsidRPr="0080260B" w:rsidRDefault="0080260B" w:rsidP="0080260B">
      <w:pPr>
        <w:spacing w:after="0"/>
        <w:jc w:val="both"/>
        <w:rPr>
          <w:rFonts w:ascii="Arial" w:hAnsi="Arial" w:cs="Arial"/>
          <w:bCs/>
        </w:rPr>
      </w:pPr>
      <w:proofErr w:type="spellStart"/>
      <w:r w:rsidRPr="0080260B">
        <w:rPr>
          <w:rFonts w:ascii="Arial" w:hAnsi="Arial" w:cs="Arial"/>
          <w:bCs/>
        </w:rPr>
        <w:t>Lullaby</w:t>
      </w:r>
      <w:proofErr w:type="spellEnd"/>
      <w:r w:rsidRPr="0080260B">
        <w:rPr>
          <w:rFonts w:ascii="Arial" w:hAnsi="Arial" w:cs="Arial"/>
          <w:bCs/>
        </w:rPr>
        <w:t xml:space="preserve"> </w:t>
      </w:r>
      <w:proofErr w:type="spellStart"/>
      <w:r w:rsidRPr="0080260B">
        <w:rPr>
          <w:rFonts w:ascii="Arial" w:hAnsi="Arial" w:cs="Arial"/>
          <w:bCs/>
        </w:rPr>
        <w:t>Resus</w:t>
      </w:r>
      <w:proofErr w:type="spellEnd"/>
      <w:r w:rsidRPr="0080260B">
        <w:rPr>
          <w:rFonts w:ascii="Arial" w:hAnsi="Arial" w:cs="Arial"/>
          <w:bCs/>
        </w:rPr>
        <w:t xml:space="preserve"> Plus, na který nadace Naděje dětem přispěla, je přístroj speciálně určený pro resuscitaci předčasně narozených dětí, které mají problémy s dýcháním. Následkem přidušení novorozence mohou být těžké následky na zdraví dítěte</w:t>
      </w:r>
      <w:r w:rsidRPr="0080260B" w:rsidDel="00B9769F">
        <w:rPr>
          <w:rFonts w:ascii="Arial" w:hAnsi="Arial" w:cs="Arial"/>
          <w:bCs/>
        </w:rPr>
        <w:t xml:space="preserve"> </w:t>
      </w:r>
      <w:r w:rsidRPr="0080260B">
        <w:rPr>
          <w:rFonts w:ascii="Arial" w:hAnsi="Arial" w:cs="Arial"/>
          <w:bCs/>
        </w:rPr>
        <w:t xml:space="preserve">včetně neurologických potíží a poškození mozku dítěte. Resuscitátor slouží k obnovení dechu novorozence s možností přesného dávkování kyslíku (tzv. </w:t>
      </w:r>
      <w:proofErr w:type="spellStart"/>
      <w:r w:rsidRPr="0080260B">
        <w:rPr>
          <w:rFonts w:ascii="Arial" w:hAnsi="Arial" w:cs="Arial"/>
          <w:bCs/>
        </w:rPr>
        <w:t>oxygenoterapie</w:t>
      </w:r>
      <w:proofErr w:type="spellEnd"/>
      <w:r w:rsidRPr="0080260B">
        <w:rPr>
          <w:rFonts w:ascii="Arial" w:hAnsi="Arial" w:cs="Arial"/>
          <w:bCs/>
        </w:rPr>
        <w:t xml:space="preserve">) a umožní tyto problémy odvrátit. Přesto stále chybí v desítkách zejména menších nemocnic. </w:t>
      </w:r>
      <w:proofErr w:type="spellStart"/>
      <w:r w:rsidRPr="0080260B">
        <w:rPr>
          <w:rFonts w:ascii="Arial" w:hAnsi="Arial" w:cs="Arial"/>
          <w:bCs/>
        </w:rPr>
        <w:t>Lullaby</w:t>
      </w:r>
      <w:proofErr w:type="spellEnd"/>
      <w:r w:rsidRPr="0080260B">
        <w:rPr>
          <w:rFonts w:ascii="Arial" w:hAnsi="Arial" w:cs="Arial"/>
          <w:bCs/>
        </w:rPr>
        <w:t xml:space="preserve"> </w:t>
      </w:r>
      <w:proofErr w:type="spellStart"/>
      <w:r w:rsidRPr="0080260B">
        <w:rPr>
          <w:rFonts w:ascii="Arial" w:hAnsi="Arial" w:cs="Arial"/>
          <w:bCs/>
        </w:rPr>
        <w:t>Resus</w:t>
      </w:r>
      <w:proofErr w:type="spellEnd"/>
      <w:r w:rsidRPr="0080260B">
        <w:rPr>
          <w:rFonts w:ascii="Arial" w:hAnsi="Arial" w:cs="Arial"/>
          <w:bCs/>
        </w:rPr>
        <w:t xml:space="preserve"> Plus je spolehlivý, plynem poháněný resuscitační přístroj, který nepotřebuje žádný zdroj elektrické energie</w:t>
      </w:r>
      <w:r w:rsidR="00B00150">
        <w:rPr>
          <w:rFonts w:ascii="Arial" w:hAnsi="Arial" w:cs="Arial"/>
          <w:bCs/>
        </w:rPr>
        <w:t>,</w:t>
      </w:r>
      <w:r w:rsidRPr="0080260B">
        <w:rPr>
          <w:rFonts w:ascii="Arial" w:hAnsi="Arial" w:cs="Arial"/>
          <w:bCs/>
        </w:rPr>
        <w:t xml:space="preserve"> a lze jej tak snadno přenést v rámci nemocnice</w:t>
      </w:r>
    </w:p>
    <w:p w:rsidR="0080260B" w:rsidRPr="0080260B" w:rsidRDefault="0080260B" w:rsidP="0080260B">
      <w:pPr>
        <w:spacing w:after="0"/>
        <w:jc w:val="both"/>
        <w:rPr>
          <w:rFonts w:ascii="Arial" w:hAnsi="Arial" w:cs="Arial"/>
          <w:bCs/>
        </w:rPr>
      </w:pPr>
    </w:p>
    <w:p w:rsidR="00F30B54" w:rsidRDefault="00F30B54" w:rsidP="00F30B54">
      <w:pPr>
        <w:spacing w:after="0"/>
        <w:jc w:val="both"/>
        <w:rPr>
          <w:rFonts w:ascii="Arial" w:hAnsi="Arial" w:cs="Arial"/>
          <w:bCs/>
        </w:rPr>
      </w:pPr>
      <w:r w:rsidRPr="0080260B">
        <w:rPr>
          <w:rFonts w:ascii="Arial" w:hAnsi="Arial" w:cs="Arial"/>
          <w:bCs/>
        </w:rPr>
        <w:t>Nadační fond DĚTI NA DLANI pomáhá ke zlepšení zdravotnické péče o předčasně narozené děti. Na základě potřeb definovaných primáři všech dvanácti vysoce specializovaných center v ČR pro nedonošené děti pomáhá pořizovat potřebné vybavení</w:t>
      </w:r>
      <w:r>
        <w:rPr>
          <w:rFonts w:ascii="Arial" w:hAnsi="Arial" w:cs="Arial"/>
          <w:bCs/>
        </w:rPr>
        <w:t>, zejména moderní resuscitační zařízení,</w:t>
      </w:r>
      <w:r w:rsidRPr="0080260B">
        <w:rPr>
          <w:rFonts w:ascii="Arial" w:hAnsi="Arial" w:cs="Arial"/>
          <w:bCs/>
        </w:rPr>
        <w:t xml:space="preserve"> nejen do těchto zdravotnických zařízení. Díky příspěvku od nadace Naděje dětem je schopen pořizovat více těchto přístrojů i do státních porodnických zařízení</w:t>
      </w:r>
      <w:r>
        <w:rPr>
          <w:rFonts w:ascii="Arial" w:hAnsi="Arial" w:cs="Arial"/>
          <w:bCs/>
        </w:rPr>
        <w:t xml:space="preserve">, </w:t>
      </w:r>
      <w:r w:rsidRPr="000154D1">
        <w:rPr>
          <w:rFonts w:ascii="Arial" w:hAnsi="Arial" w:cs="Arial"/>
          <w:bCs/>
        </w:rPr>
        <w:t>které moderní resuscitátory v tuto chvíli vůbec nevlastní, nebo u nichž jsou zařízení již zast</w:t>
      </w:r>
      <w:bookmarkStart w:id="0" w:name="_GoBack"/>
      <w:bookmarkEnd w:id="0"/>
      <w:r w:rsidRPr="000154D1">
        <w:rPr>
          <w:rFonts w:ascii="Arial" w:hAnsi="Arial" w:cs="Arial"/>
          <w:bCs/>
        </w:rPr>
        <w:t>aralá</w:t>
      </w:r>
      <w:r w:rsidRPr="0080260B">
        <w:rPr>
          <w:rFonts w:ascii="Arial" w:hAnsi="Arial" w:cs="Arial"/>
          <w:bCs/>
        </w:rPr>
        <w:t>.</w:t>
      </w:r>
    </w:p>
    <w:p w:rsidR="00F30B54" w:rsidRDefault="00F30B54" w:rsidP="00F30B54">
      <w:pPr>
        <w:spacing w:after="0"/>
        <w:jc w:val="both"/>
        <w:rPr>
          <w:rFonts w:ascii="Arial" w:hAnsi="Arial" w:cs="Arial"/>
          <w:bCs/>
        </w:rPr>
      </w:pPr>
    </w:p>
    <w:p w:rsidR="00F30B54" w:rsidRPr="000154D1" w:rsidRDefault="00F30B54" w:rsidP="00F30B54">
      <w:pPr>
        <w:spacing w:after="0"/>
        <w:jc w:val="both"/>
        <w:rPr>
          <w:rFonts w:ascii="Arial" w:hAnsi="Arial" w:cs="Arial"/>
          <w:bCs/>
        </w:rPr>
      </w:pPr>
      <w:r>
        <w:rPr>
          <w:rFonts w:ascii="Arial" w:hAnsi="Arial" w:cs="Arial"/>
          <w:bCs/>
        </w:rPr>
        <w:t>„</w:t>
      </w:r>
      <w:r w:rsidRPr="000154D1">
        <w:rPr>
          <w:rFonts w:ascii="Arial" w:hAnsi="Arial" w:cs="Arial"/>
          <w:bCs/>
        </w:rPr>
        <w:t xml:space="preserve">Jsme přesvědčeni o tom, že by každé dítě mělo mít zajištěnou stejnou startovní čáru, ať už je narozeno kdekoli po ČR. Díky modernímu resuscitátoru nejenže vzroste dítěti šance na přežití, ale mnohonásobně se sníží riziko trvalých následků. Díky finančnímu příspěvku </w:t>
      </w:r>
      <w:r>
        <w:rPr>
          <w:rFonts w:ascii="Arial" w:hAnsi="Arial" w:cs="Arial"/>
          <w:bCs/>
        </w:rPr>
        <w:t xml:space="preserve">zprostředkovanému Nadací dětem má dnes moderní </w:t>
      </w:r>
      <w:r w:rsidRPr="000154D1">
        <w:rPr>
          <w:rFonts w:ascii="Arial" w:hAnsi="Arial" w:cs="Arial"/>
          <w:bCs/>
        </w:rPr>
        <w:t xml:space="preserve">resuscitační přístroj </w:t>
      </w:r>
      <w:r>
        <w:rPr>
          <w:rFonts w:ascii="Arial" w:hAnsi="Arial" w:cs="Arial"/>
          <w:bCs/>
        </w:rPr>
        <w:t xml:space="preserve">také </w:t>
      </w:r>
      <w:r w:rsidR="00203C64">
        <w:rPr>
          <w:rFonts w:ascii="Arial" w:hAnsi="Arial" w:cs="Arial"/>
          <w:bCs/>
        </w:rPr>
        <w:t xml:space="preserve">dětské oddělení </w:t>
      </w:r>
      <w:r w:rsidRPr="000154D1">
        <w:rPr>
          <w:rFonts w:ascii="Arial" w:hAnsi="Arial" w:cs="Arial"/>
          <w:bCs/>
        </w:rPr>
        <w:t>Oblastní slezské nemocnice v</w:t>
      </w:r>
      <w:r>
        <w:rPr>
          <w:rFonts w:ascii="Arial" w:hAnsi="Arial" w:cs="Arial"/>
          <w:bCs/>
        </w:rPr>
        <w:t> </w:t>
      </w:r>
      <w:r w:rsidRPr="000154D1">
        <w:rPr>
          <w:rFonts w:ascii="Arial" w:hAnsi="Arial" w:cs="Arial"/>
          <w:bCs/>
        </w:rPr>
        <w:t>Opavě</w:t>
      </w:r>
      <w:r>
        <w:rPr>
          <w:rFonts w:ascii="Arial" w:hAnsi="Arial" w:cs="Arial"/>
          <w:bCs/>
        </w:rPr>
        <w:t xml:space="preserve">,“ říká </w:t>
      </w:r>
      <w:r w:rsidR="00203C64" w:rsidRPr="00203C64">
        <w:rPr>
          <w:rFonts w:ascii="Arial" w:hAnsi="Arial" w:cs="Arial"/>
          <w:bCs/>
        </w:rPr>
        <w:t xml:space="preserve">Ing. </w:t>
      </w:r>
      <w:r w:rsidRPr="00203C64">
        <w:rPr>
          <w:rFonts w:ascii="Arial" w:hAnsi="Arial" w:cs="Arial"/>
          <w:bCs/>
        </w:rPr>
        <w:t>Dušan Fibingr,</w:t>
      </w:r>
      <w:r w:rsidR="00203C64" w:rsidRPr="00203C64">
        <w:rPr>
          <w:rFonts w:ascii="Arial" w:hAnsi="Arial" w:cs="Arial"/>
          <w:bCs/>
        </w:rPr>
        <w:t xml:space="preserve"> Ph.D.,</w:t>
      </w:r>
      <w:r w:rsidRPr="00203C64">
        <w:rPr>
          <w:rFonts w:ascii="Arial" w:hAnsi="Arial" w:cs="Arial"/>
          <w:bCs/>
        </w:rPr>
        <w:t xml:space="preserve"> ředitel </w:t>
      </w:r>
      <w:r>
        <w:rPr>
          <w:rFonts w:ascii="Arial" w:hAnsi="Arial" w:cs="Arial"/>
          <w:bCs/>
        </w:rPr>
        <w:t>nadačního fondu DĚTI NA DLANI.</w:t>
      </w:r>
    </w:p>
    <w:p w:rsidR="0080260B" w:rsidRPr="00F30B54" w:rsidRDefault="0080260B" w:rsidP="0080260B">
      <w:pPr>
        <w:spacing w:after="0"/>
        <w:jc w:val="both"/>
        <w:rPr>
          <w:b/>
        </w:rPr>
      </w:pPr>
    </w:p>
    <w:p w:rsidR="0080260B" w:rsidRPr="0080260B" w:rsidRDefault="0080260B" w:rsidP="0080260B">
      <w:pPr>
        <w:spacing w:after="0"/>
        <w:jc w:val="both"/>
        <w:rPr>
          <w:rStyle w:val="Siln"/>
          <w:rFonts w:ascii="Arial" w:hAnsi="Arial" w:cs="Arial"/>
        </w:rPr>
      </w:pPr>
      <w:r w:rsidRPr="0080260B">
        <w:rPr>
          <w:rStyle w:val="Siln"/>
          <w:rFonts w:ascii="Arial" w:hAnsi="Arial" w:cs="Arial"/>
        </w:rPr>
        <w:t>Poznámky pro editory:</w:t>
      </w:r>
    </w:p>
    <w:p w:rsidR="0080260B" w:rsidRPr="0080260B" w:rsidRDefault="0080260B" w:rsidP="0080260B">
      <w:pPr>
        <w:spacing w:after="0"/>
        <w:jc w:val="both"/>
        <w:rPr>
          <w:rFonts w:ascii="Arial" w:hAnsi="Arial"/>
          <w:b/>
          <w:bCs/>
          <w:szCs w:val="18"/>
          <w:lang w:eastAsia="de-CH"/>
        </w:rPr>
      </w:pPr>
    </w:p>
    <w:p w:rsidR="0080260B" w:rsidRPr="0080260B" w:rsidRDefault="0080260B" w:rsidP="0080260B">
      <w:pPr>
        <w:spacing w:after="0"/>
        <w:jc w:val="both"/>
        <w:rPr>
          <w:rFonts w:ascii="Arial" w:hAnsi="Arial" w:cs="Arial"/>
          <w:b/>
          <w:sz w:val="18"/>
          <w:szCs w:val="18"/>
          <w:lang w:eastAsia="de-CH"/>
        </w:rPr>
      </w:pPr>
      <w:r w:rsidRPr="0080260B">
        <w:rPr>
          <w:rFonts w:ascii="Arial" w:hAnsi="Arial" w:cs="Arial"/>
          <w:b/>
          <w:sz w:val="18"/>
          <w:szCs w:val="18"/>
          <w:lang w:eastAsia="de-CH"/>
        </w:rPr>
        <w:t>Nadace Naděje dětem</w:t>
      </w:r>
    </w:p>
    <w:p w:rsidR="0080260B" w:rsidRPr="0080260B" w:rsidRDefault="0080260B" w:rsidP="0080260B">
      <w:pPr>
        <w:spacing w:after="0"/>
        <w:jc w:val="both"/>
        <w:rPr>
          <w:rFonts w:ascii="Arial" w:hAnsi="Arial" w:cs="Arial"/>
          <w:sz w:val="18"/>
          <w:szCs w:val="18"/>
          <w:lang w:eastAsia="de-CH"/>
        </w:rPr>
      </w:pPr>
      <w:r w:rsidRPr="0080260B">
        <w:rPr>
          <w:rFonts w:ascii="Arial" w:hAnsi="Arial" w:cs="Arial"/>
          <w:sz w:val="18"/>
          <w:szCs w:val="18"/>
          <w:lang w:eastAsia="de-CH"/>
        </w:rPr>
        <w:t>Nadace Naděje dětem vznikla v roce 1991 v Německu. Jejím účelem je dobročinná a nezištná pomoc dětem, u kterých jsou bez pomoci ohroženy šance na existenci a vývoj. Hlavními prioritami nadace je záchrana života, zmírnění nemocí a zlepšení kvality života. Na území České republiky nadace působí od roku 2005.</w:t>
      </w:r>
    </w:p>
    <w:p w:rsidR="0080260B" w:rsidRPr="0080260B" w:rsidRDefault="0080260B" w:rsidP="0080260B">
      <w:pPr>
        <w:spacing w:after="0"/>
        <w:jc w:val="both"/>
        <w:rPr>
          <w:rFonts w:ascii="Arial" w:hAnsi="Arial" w:cs="Arial"/>
          <w:sz w:val="18"/>
          <w:szCs w:val="18"/>
          <w:lang w:eastAsia="de-CH"/>
        </w:rPr>
      </w:pPr>
    </w:p>
    <w:p w:rsidR="0080260B" w:rsidRPr="0080260B" w:rsidRDefault="0080260B" w:rsidP="0080260B">
      <w:pPr>
        <w:spacing w:after="0"/>
        <w:jc w:val="both"/>
        <w:rPr>
          <w:rFonts w:ascii="Arial" w:hAnsi="Arial" w:cs="Arial"/>
          <w:sz w:val="18"/>
          <w:szCs w:val="18"/>
          <w:lang w:eastAsia="de-CH"/>
        </w:rPr>
      </w:pPr>
      <w:r w:rsidRPr="0080260B">
        <w:rPr>
          <w:rFonts w:ascii="Arial" w:hAnsi="Arial" w:cs="Arial"/>
          <w:sz w:val="18"/>
          <w:szCs w:val="18"/>
          <w:lang w:eastAsia="de-CH"/>
        </w:rPr>
        <w:t xml:space="preserve">Finanční prostředky plynou do nadace zcela unikátním způsobem, a to tak, že každý privátní finanční poradce společnosti </w:t>
      </w:r>
      <w:proofErr w:type="spellStart"/>
      <w:r w:rsidRPr="0080260B">
        <w:rPr>
          <w:rFonts w:ascii="Arial" w:hAnsi="Arial" w:cs="Arial"/>
          <w:sz w:val="18"/>
          <w:szCs w:val="18"/>
          <w:lang w:eastAsia="de-CH"/>
        </w:rPr>
        <w:t>Swiss</w:t>
      </w:r>
      <w:proofErr w:type="spellEnd"/>
      <w:r w:rsidRPr="0080260B">
        <w:rPr>
          <w:rFonts w:ascii="Arial" w:hAnsi="Arial" w:cs="Arial"/>
          <w:sz w:val="18"/>
          <w:szCs w:val="18"/>
          <w:lang w:eastAsia="de-CH"/>
        </w:rPr>
        <w:t xml:space="preserve"> </w:t>
      </w:r>
      <w:proofErr w:type="spellStart"/>
      <w:r w:rsidRPr="0080260B">
        <w:rPr>
          <w:rFonts w:ascii="Arial" w:hAnsi="Arial" w:cs="Arial"/>
          <w:sz w:val="18"/>
          <w:szCs w:val="18"/>
          <w:lang w:eastAsia="de-CH"/>
        </w:rPr>
        <w:t>Life</w:t>
      </w:r>
      <w:proofErr w:type="spellEnd"/>
      <w:r w:rsidRPr="0080260B">
        <w:rPr>
          <w:rFonts w:ascii="Arial" w:hAnsi="Arial" w:cs="Arial"/>
          <w:sz w:val="18"/>
          <w:szCs w:val="18"/>
          <w:lang w:eastAsia="de-CH"/>
        </w:rPr>
        <w:t xml:space="preserve"> </w:t>
      </w:r>
      <w:proofErr w:type="spellStart"/>
      <w:r w:rsidRPr="0080260B">
        <w:rPr>
          <w:rFonts w:ascii="Arial" w:hAnsi="Arial" w:cs="Arial"/>
          <w:sz w:val="18"/>
          <w:szCs w:val="18"/>
          <w:lang w:eastAsia="de-CH"/>
        </w:rPr>
        <w:t>Select</w:t>
      </w:r>
      <w:proofErr w:type="spellEnd"/>
      <w:r w:rsidRPr="0080260B">
        <w:rPr>
          <w:rFonts w:ascii="Arial" w:hAnsi="Arial" w:cs="Arial"/>
          <w:sz w:val="18"/>
          <w:szCs w:val="18"/>
          <w:lang w:eastAsia="de-CH"/>
        </w:rPr>
        <w:t xml:space="preserve"> v České republice měsíčně přispívá do nadace Naděje dětem jedním procentem ze svého výdělku.</w:t>
      </w:r>
    </w:p>
    <w:p w:rsidR="0080260B" w:rsidRPr="0080260B" w:rsidRDefault="0080260B" w:rsidP="0080260B">
      <w:pPr>
        <w:spacing w:after="0"/>
        <w:jc w:val="both"/>
        <w:rPr>
          <w:rFonts w:ascii="Arial" w:hAnsi="Arial" w:cs="Arial"/>
          <w:sz w:val="18"/>
          <w:szCs w:val="18"/>
          <w:lang w:eastAsia="de-CH"/>
        </w:rPr>
      </w:pPr>
    </w:p>
    <w:p w:rsidR="0080260B" w:rsidRPr="0080260B" w:rsidRDefault="0080260B" w:rsidP="0080260B">
      <w:pPr>
        <w:spacing w:after="0"/>
        <w:jc w:val="both"/>
        <w:rPr>
          <w:rFonts w:ascii="Arial" w:hAnsi="Arial" w:cs="Arial"/>
          <w:sz w:val="18"/>
          <w:szCs w:val="18"/>
          <w:lang w:eastAsia="de-CH"/>
        </w:rPr>
      </w:pPr>
    </w:p>
    <w:p w:rsidR="0080260B" w:rsidRPr="00420F8F" w:rsidRDefault="0080260B" w:rsidP="0080260B">
      <w:pPr>
        <w:spacing w:after="0"/>
        <w:jc w:val="both"/>
        <w:rPr>
          <w:rFonts w:ascii="Arial" w:hAnsi="Arial" w:cs="Arial"/>
          <w:sz w:val="12"/>
          <w:szCs w:val="18"/>
          <w:lang w:eastAsia="de-CH"/>
        </w:rPr>
      </w:pPr>
      <w:proofErr w:type="spellStart"/>
      <w:r w:rsidRPr="00420F8F">
        <w:rPr>
          <w:rFonts w:ascii="Arial" w:hAnsi="Arial" w:cs="Arial"/>
          <w:b/>
          <w:sz w:val="18"/>
          <w:szCs w:val="18"/>
          <w:lang w:eastAsia="de-CH"/>
        </w:rPr>
        <w:t>Swiss</w:t>
      </w:r>
      <w:proofErr w:type="spellEnd"/>
      <w:r w:rsidRPr="00420F8F">
        <w:rPr>
          <w:rFonts w:ascii="Arial" w:hAnsi="Arial" w:cs="Arial"/>
          <w:b/>
          <w:sz w:val="18"/>
          <w:szCs w:val="18"/>
          <w:lang w:eastAsia="de-CH"/>
        </w:rPr>
        <w:t xml:space="preserve"> </w:t>
      </w:r>
      <w:proofErr w:type="spellStart"/>
      <w:r w:rsidRPr="00420F8F">
        <w:rPr>
          <w:rFonts w:ascii="Arial" w:hAnsi="Arial" w:cs="Arial"/>
          <w:b/>
          <w:sz w:val="18"/>
          <w:szCs w:val="18"/>
          <w:lang w:eastAsia="de-CH"/>
        </w:rPr>
        <w:t>Life</w:t>
      </w:r>
      <w:proofErr w:type="spellEnd"/>
    </w:p>
    <w:p w:rsidR="0080260B" w:rsidRPr="00420F8F" w:rsidRDefault="0080260B" w:rsidP="0080260B">
      <w:pPr>
        <w:spacing w:after="0"/>
        <w:jc w:val="both"/>
        <w:rPr>
          <w:rFonts w:ascii="Arial" w:hAnsi="Arial" w:cs="Arial"/>
          <w:sz w:val="18"/>
          <w:szCs w:val="18"/>
        </w:rPr>
      </w:pPr>
      <w:proofErr w:type="spellStart"/>
      <w:r w:rsidRPr="00420F8F">
        <w:rPr>
          <w:rFonts w:ascii="Arial" w:hAnsi="Arial" w:cs="Arial"/>
          <w:sz w:val="18"/>
          <w:szCs w:val="18"/>
          <w:lang w:eastAsia="de-CH"/>
        </w:rPr>
        <w:t>Swiss</w:t>
      </w:r>
      <w:proofErr w:type="spellEnd"/>
      <w:r w:rsidRPr="00420F8F">
        <w:rPr>
          <w:rFonts w:ascii="Arial" w:hAnsi="Arial" w:cs="Arial"/>
          <w:sz w:val="18"/>
          <w:szCs w:val="18"/>
          <w:lang w:eastAsia="de-CH"/>
        </w:rPr>
        <w:t xml:space="preserve"> </w:t>
      </w:r>
      <w:proofErr w:type="spellStart"/>
      <w:r w:rsidRPr="00420F8F">
        <w:rPr>
          <w:rFonts w:ascii="Arial" w:hAnsi="Arial" w:cs="Arial"/>
          <w:sz w:val="18"/>
          <w:szCs w:val="18"/>
          <w:lang w:eastAsia="de-CH"/>
        </w:rPr>
        <w:t>Life</w:t>
      </w:r>
      <w:proofErr w:type="spellEnd"/>
      <w:r w:rsidRPr="00420F8F">
        <w:rPr>
          <w:rFonts w:ascii="Arial" w:hAnsi="Arial" w:cs="Arial"/>
          <w:sz w:val="18"/>
          <w:szCs w:val="18"/>
          <w:lang w:eastAsia="de-CH"/>
        </w:rPr>
        <w:t xml:space="preserve"> je přední evropskou finanční skupinou působící v oblasti správy privátních i </w:t>
      </w:r>
      <w:proofErr w:type="spellStart"/>
      <w:r w:rsidRPr="00420F8F">
        <w:rPr>
          <w:rFonts w:ascii="Arial" w:hAnsi="Arial" w:cs="Arial"/>
          <w:sz w:val="18"/>
          <w:szCs w:val="18"/>
          <w:lang w:eastAsia="de-CH"/>
        </w:rPr>
        <w:t>korportáních</w:t>
      </w:r>
      <w:proofErr w:type="spellEnd"/>
      <w:r w:rsidRPr="00420F8F">
        <w:rPr>
          <w:rFonts w:ascii="Arial" w:hAnsi="Arial" w:cs="Arial"/>
          <w:sz w:val="18"/>
          <w:szCs w:val="18"/>
          <w:lang w:eastAsia="de-CH"/>
        </w:rPr>
        <w:t xml:space="preserve"> financí, řízení rizik a zajištění penze. Klíčovými trhy skupiny jsou Švýcarsko, Francie a Německo. </w:t>
      </w:r>
      <w:proofErr w:type="spellStart"/>
      <w:r w:rsidRPr="00420F8F">
        <w:rPr>
          <w:rFonts w:ascii="Arial" w:hAnsi="Arial" w:cs="Arial"/>
          <w:sz w:val="18"/>
          <w:szCs w:val="18"/>
          <w:lang w:eastAsia="de-CH"/>
        </w:rPr>
        <w:t>Swiss</w:t>
      </w:r>
      <w:proofErr w:type="spellEnd"/>
      <w:r w:rsidRPr="00420F8F">
        <w:rPr>
          <w:rFonts w:ascii="Arial" w:hAnsi="Arial" w:cs="Arial"/>
          <w:sz w:val="18"/>
          <w:szCs w:val="18"/>
          <w:lang w:eastAsia="de-CH"/>
        </w:rPr>
        <w:t xml:space="preserve"> </w:t>
      </w:r>
      <w:proofErr w:type="spellStart"/>
      <w:r w:rsidRPr="00420F8F">
        <w:rPr>
          <w:rFonts w:ascii="Arial" w:hAnsi="Arial" w:cs="Arial"/>
          <w:sz w:val="18"/>
          <w:szCs w:val="18"/>
          <w:lang w:eastAsia="de-CH"/>
        </w:rPr>
        <w:t>Life</w:t>
      </w:r>
      <w:proofErr w:type="spellEnd"/>
      <w:r w:rsidRPr="00420F8F">
        <w:rPr>
          <w:rFonts w:ascii="Arial" w:hAnsi="Arial" w:cs="Arial"/>
          <w:sz w:val="18"/>
          <w:szCs w:val="18"/>
          <w:lang w:eastAsia="de-CH"/>
        </w:rPr>
        <w:t xml:space="preserve"> poskytuje svým privátním i korporátním klientům prostřednictvím vlastních poradců a obchodních partnerů komplexní finanční poradenství šité na míru. Poradenství společnosti </w:t>
      </w:r>
      <w:proofErr w:type="spellStart"/>
      <w:r w:rsidRPr="00420F8F">
        <w:rPr>
          <w:rFonts w:ascii="Arial" w:hAnsi="Arial" w:cs="Arial"/>
          <w:sz w:val="18"/>
          <w:szCs w:val="18"/>
          <w:lang w:eastAsia="de-CH"/>
        </w:rPr>
        <w:t>Swiss</w:t>
      </w:r>
      <w:proofErr w:type="spellEnd"/>
      <w:r w:rsidRPr="00420F8F">
        <w:rPr>
          <w:rFonts w:ascii="Arial" w:hAnsi="Arial" w:cs="Arial"/>
          <w:sz w:val="18"/>
          <w:szCs w:val="18"/>
          <w:lang w:eastAsia="de-CH"/>
        </w:rPr>
        <w:t xml:space="preserve"> </w:t>
      </w:r>
      <w:proofErr w:type="spellStart"/>
      <w:r w:rsidRPr="00420F8F">
        <w:rPr>
          <w:rFonts w:ascii="Arial" w:hAnsi="Arial" w:cs="Arial"/>
          <w:sz w:val="18"/>
          <w:szCs w:val="18"/>
          <w:lang w:eastAsia="de-CH"/>
        </w:rPr>
        <w:t>Life</w:t>
      </w:r>
      <w:proofErr w:type="spellEnd"/>
      <w:r w:rsidRPr="00420F8F">
        <w:rPr>
          <w:rFonts w:ascii="Arial" w:hAnsi="Arial" w:cs="Arial"/>
          <w:sz w:val="18"/>
          <w:szCs w:val="18"/>
          <w:lang w:eastAsia="de-CH"/>
        </w:rPr>
        <w:t xml:space="preserve"> </w:t>
      </w:r>
      <w:proofErr w:type="spellStart"/>
      <w:r w:rsidRPr="00420F8F">
        <w:rPr>
          <w:rFonts w:ascii="Arial" w:hAnsi="Arial" w:cs="Arial"/>
          <w:sz w:val="18"/>
          <w:szCs w:val="18"/>
          <w:lang w:eastAsia="de-CH"/>
        </w:rPr>
        <w:t>Select</w:t>
      </w:r>
      <w:proofErr w:type="spellEnd"/>
      <w:r w:rsidRPr="00420F8F">
        <w:rPr>
          <w:rFonts w:ascii="Arial" w:hAnsi="Arial" w:cs="Arial"/>
          <w:sz w:val="18"/>
          <w:szCs w:val="18"/>
          <w:lang w:eastAsia="de-CH"/>
        </w:rPr>
        <w:t xml:space="preserve"> je založené </w:t>
      </w:r>
      <w:r w:rsidRPr="00420F8F">
        <w:rPr>
          <w:rFonts w:ascii="Arial" w:hAnsi="Arial" w:cs="Arial"/>
          <w:sz w:val="18"/>
          <w:szCs w:val="18"/>
        </w:rPr>
        <w:t>na principu „</w:t>
      </w:r>
      <w:proofErr w:type="spellStart"/>
      <w:r w:rsidRPr="00420F8F">
        <w:rPr>
          <w:rFonts w:ascii="Arial" w:hAnsi="Arial" w:cs="Arial"/>
          <w:sz w:val="18"/>
          <w:szCs w:val="18"/>
        </w:rPr>
        <w:t>best</w:t>
      </w:r>
      <w:proofErr w:type="spellEnd"/>
      <w:r w:rsidRPr="00420F8F">
        <w:rPr>
          <w:rFonts w:ascii="Arial" w:hAnsi="Arial" w:cs="Arial"/>
          <w:sz w:val="18"/>
          <w:szCs w:val="18"/>
        </w:rPr>
        <w:t xml:space="preserve"> </w:t>
      </w:r>
      <w:proofErr w:type="spellStart"/>
      <w:r w:rsidRPr="00420F8F">
        <w:rPr>
          <w:rFonts w:ascii="Arial" w:hAnsi="Arial" w:cs="Arial"/>
          <w:sz w:val="18"/>
          <w:szCs w:val="18"/>
        </w:rPr>
        <w:t>select</w:t>
      </w:r>
      <w:proofErr w:type="spellEnd"/>
      <w:r w:rsidRPr="00420F8F">
        <w:rPr>
          <w:rFonts w:ascii="Arial" w:hAnsi="Arial" w:cs="Arial"/>
          <w:sz w:val="18"/>
          <w:szCs w:val="18"/>
        </w:rPr>
        <w:t xml:space="preserve">“, který klientům přináší nezávislý výběr nejvhodnějších z možných řešení. </w:t>
      </w:r>
    </w:p>
    <w:p w:rsidR="0080260B" w:rsidRPr="00420F8F" w:rsidRDefault="0080260B" w:rsidP="0080260B">
      <w:pPr>
        <w:spacing w:after="0"/>
        <w:jc w:val="both"/>
        <w:rPr>
          <w:rFonts w:ascii="Arial" w:hAnsi="Arial" w:cs="Arial"/>
          <w:sz w:val="12"/>
          <w:szCs w:val="18"/>
          <w:lang w:eastAsia="de-CH"/>
        </w:rPr>
      </w:pPr>
    </w:p>
    <w:p w:rsidR="0080260B" w:rsidRPr="00420F8F" w:rsidRDefault="0080260B" w:rsidP="0080260B">
      <w:pPr>
        <w:tabs>
          <w:tab w:val="left" w:pos="10772"/>
        </w:tabs>
        <w:spacing w:after="0"/>
        <w:ind w:right="-1"/>
        <w:jc w:val="both"/>
        <w:rPr>
          <w:rStyle w:val="Siln"/>
          <w:rFonts w:ascii="Arial" w:hAnsi="Arial" w:cs="Arial"/>
          <w:b w:val="0"/>
          <w:sz w:val="20"/>
        </w:rPr>
      </w:pPr>
      <w:proofErr w:type="spellStart"/>
      <w:r w:rsidRPr="00420F8F">
        <w:rPr>
          <w:rStyle w:val="hps"/>
          <w:rFonts w:ascii="Arial" w:hAnsi="Arial" w:cs="Arial"/>
          <w:sz w:val="18"/>
          <w:szCs w:val="18"/>
        </w:rPr>
        <w:t>Swiss</w:t>
      </w:r>
      <w:proofErr w:type="spellEnd"/>
      <w:r w:rsidRPr="00420F8F">
        <w:rPr>
          <w:rFonts w:ascii="Arial" w:hAnsi="Arial" w:cs="Arial"/>
          <w:sz w:val="18"/>
          <w:szCs w:val="18"/>
        </w:rPr>
        <w:t xml:space="preserve"> </w:t>
      </w:r>
      <w:proofErr w:type="spellStart"/>
      <w:r w:rsidRPr="00420F8F">
        <w:rPr>
          <w:rStyle w:val="hps"/>
          <w:rFonts w:ascii="Arial" w:hAnsi="Arial" w:cs="Arial"/>
          <w:sz w:val="18"/>
          <w:szCs w:val="18"/>
        </w:rPr>
        <w:t>Life</w:t>
      </w:r>
      <w:proofErr w:type="spellEnd"/>
      <w:r w:rsidRPr="00420F8F">
        <w:rPr>
          <w:rFonts w:ascii="Arial" w:hAnsi="Arial" w:cs="Arial"/>
          <w:sz w:val="18"/>
          <w:szCs w:val="18"/>
        </w:rPr>
        <w:t xml:space="preserve"> </w:t>
      </w:r>
      <w:r w:rsidRPr="00420F8F">
        <w:rPr>
          <w:rStyle w:val="hps"/>
          <w:rFonts w:ascii="Arial" w:hAnsi="Arial" w:cs="Arial"/>
          <w:sz w:val="18"/>
          <w:szCs w:val="18"/>
        </w:rPr>
        <w:t>Holding AG</w:t>
      </w:r>
      <w:r w:rsidRPr="00420F8F">
        <w:rPr>
          <w:rFonts w:ascii="Arial" w:hAnsi="Arial" w:cs="Arial"/>
          <w:sz w:val="18"/>
          <w:szCs w:val="18"/>
        </w:rPr>
        <w:t xml:space="preserve"> se sídlem v </w:t>
      </w:r>
      <w:r w:rsidRPr="00420F8F">
        <w:rPr>
          <w:rStyle w:val="hps"/>
          <w:rFonts w:ascii="Arial" w:hAnsi="Arial" w:cs="Arial"/>
          <w:sz w:val="18"/>
          <w:szCs w:val="18"/>
        </w:rPr>
        <w:t>Curychu</w:t>
      </w:r>
      <w:r w:rsidRPr="00420F8F">
        <w:rPr>
          <w:rFonts w:ascii="Arial" w:hAnsi="Arial" w:cs="Arial"/>
          <w:sz w:val="18"/>
          <w:szCs w:val="18"/>
        </w:rPr>
        <w:t xml:space="preserve"> </w:t>
      </w:r>
      <w:r w:rsidRPr="00420F8F">
        <w:rPr>
          <w:rStyle w:val="hps"/>
          <w:rFonts w:ascii="Arial" w:hAnsi="Arial" w:cs="Arial"/>
          <w:sz w:val="18"/>
          <w:szCs w:val="18"/>
        </w:rPr>
        <w:t>byl založen</w:t>
      </w:r>
      <w:r w:rsidRPr="00420F8F">
        <w:rPr>
          <w:rFonts w:ascii="Arial" w:hAnsi="Arial" w:cs="Arial"/>
          <w:sz w:val="18"/>
          <w:szCs w:val="18"/>
        </w:rPr>
        <w:t xml:space="preserve"> </w:t>
      </w:r>
      <w:r w:rsidRPr="00420F8F">
        <w:rPr>
          <w:rStyle w:val="hps"/>
          <w:rFonts w:ascii="Arial" w:hAnsi="Arial" w:cs="Arial"/>
          <w:sz w:val="18"/>
          <w:szCs w:val="18"/>
        </w:rPr>
        <w:t>v roce 1857 jako</w:t>
      </w:r>
      <w:r w:rsidRPr="00420F8F">
        <w:rPr>
          <w:rFonts w:ascii="Arial" w:hAnsi="Arial" w:cs="Arial"/>
          <w:sz w:val="18"/>
          <w:szCs w:val="18"/>
        </w:rPr>
        <w:t xml:space="preserve"> </w:t>
      </w:r>
      <w:proofErr w:type="spellStart"/>
      <w:r w:rsidRPr="00420F8F">
        <w:rPr>
          <w:rStyle w:val="hps"/>
          <w:rFonts w:ascii="Arial" w:hAnsi="Arial" w:cs="Arial"/>
          <w:sz w:val="18"/>
          <w:szCs w:val="18"/>
        </w:rPr>
        <w:t>Schweizerische</w:t>
      </w:r>
      <w:proofErr w:type="spellEnd"/>
      <w:r w:rsidRPr="00420F8F">
        <w:rPr>
          <w:rFonts w:ascii="Arial" w:hAnsi="Arial" w:cs="Arial"/>
          <w:sz w:val="18"/>
          <w:szCs w:val="18"/>
        </w:rPr>
        <w:t xml:space="preserve"> </w:t>
      </w:r>
      <w:proofErr w:type="spellStart"/>
      <w:r w:rsidRPr="00420F8F">
        <w:rPr>
          <w:rStyle w:val="hps"/>
          <w:rFonts w:ascii="Arial" w:hAnsi="Arial" w:cs="Arial"/>
          <w:sz w:val="18"/>
          <w:szCs w:val="18"/>
        </w:rPr>
        <w:t>Rentenanstalt</w:t>
      </w:r>
      <w:proofErr w:type="spellEnd"/>
      <w:r w:rsidRPr="00420F8F">
        <w:rPr>
          <w:rFonts w:ascii="Arial" w:hAnsi="Arial" w:cs="Arial"/>
          <w:sz w:val="18"/>
          <w:szCs w:val="18"/>
        </w:rPr>
        <w:t xml:space="preserve">. </w:t>
      </w:r>
      <w:r w:rsidRPr="00420F8F">
        <w:rPr>
          <w:rFonts w:ascii="Arial" w:hAnsi="Arial" w:cs="Arial"/>
          <w:sz w:val="18"/>
          <w:szCs w:val="18"/>
          <w:lang w:eastAsia="de-CH"/>
        </w:rPr>
        <w:t xml:space="preserve">Akcie </w:t>
      </w:r>
      <w:proofErr w:type="spellStart"/>
      <w:r w:rsidRPr="00420F8F">
        <w:rPr>
          <w:rFonts w:ascii="Arial" w:hAnsi="Arial" w:cs="Arial"/>
          <w:sz w:val="18"/>
          <w:szCs w:val="18"/>
          <w:lang w:eastAsia="de-CH"/>
        </w:rPr>
        <w:t>Swiss</w:t>
      </w:r>
      <w:proofErr w:type="spellEnd"/>
      <w:r w:rsidRPr="00420F8F">
        <w:rPr>
          <w:rFonts w:ascii="Arial" w:hAnsi="Arial" w:cs="Arial"/>
          <w:sz w:val="18"/>
          <w:szCs w:val="18"/>
          <w:lang w:eastAsia="de-CH"/>
        </w:rPr>
        <w:t xml:space="preserve"> </w:t>
      </w:r>
      <w:proofErr w:type="spellStart"/>
      <w:r w:rsidRPr="00420F8F">
        <w:rPr>
          <w:rFonts w:ascii="Arial" w:hAnsi="Arial" w:cs="Arial"/>
          <w:sz w:val="18"/>
          <w:szCs w:val="18"/>
          <w:lang w:eastAsia="de-CH"/>
        </w:rPr>
        <w:t>Life</w:t>
      </w:r>
      <w:proofErr w:type="spellEnd"/>
      <w:r w:rsidRPr="00420F8F">
        <w:rPr>
          <w:rFonts w:ascii="Arial" w:hAnsi="Arial" w:cs="Arial"/>
          <w:sz w:val="18"/>
          <w:szCs w:val="18"/>
          <w:lang w:eastAsia="de-CH"/>
        </w:rPr>
        <w:t xml:space="preserve"> Holding AG jsou kótovány na burze SIX </w:t>
      </w:r>
      <w:proofErr w:type="spellStart"/>
      <w:r w:rsidRPr="00420F8F">
        <w:rPr>
          <w:rFonts w:ascii="Arial" w:hAnsi="Arial" w:cs="Arial"/>
          <w:sz w:val="18"/>
          <w:szCs w:val="18"/>
          <w:lang w:eastAsia="de-CH"/>
        </w:rPr>
        <w:t>Swiss</w:t>
      </w:r>
      <w:proofErr w:type="spellEnd"/>
      <w:r w:rsidRPr="00420F8F">
        <w:rPr>
          <w:rFonts w:ascii="Arial" w:hAnsi="Arial" w:cs="Arial"/>
          <w:sz w:val="18"/>
          <w:szCs w:val="18"/>
          <w:lang w:eastAsia="de-CH"/>
        </w:rPr>
        <w:t xml:space="preserve"> Exchange (SLHN)</w:t>
      </w:r>
      <w:r w:rsidRPr="00420F8F">
        <w:rPr>
          <w:rFonts w:ascii="Arial" w:hAnsi="Arial" w:cs="Arial"/>
          <w:b/>
          <w:sz w:val="18"/>
          <w:szCs w:val="18"/>
          <w:lang w:eastAsia="de-CH"/>
        </w:rPr>
        <w:t xml:space="preserve">. </w:t>
      </w:r>
      <w:r w:rsidRPr="00420F8F">
        <w:rPr>
          <w:rFonts w:ascii="Arial" w:hAnsi="Arial" w:cs="Arial"/>
          <w:sz w:val="18"/>
          <w:szCs w:val="18"/>
          <w:lang w:eastAsia="de-CH"/>
        </w:rPr>
        <w:t xml:space="preserve">Skupina </w:t>
      </w:r>
      <w:proofErr w:type="spellStart"/>
      <w:r w:rsidRPr="00420F8F">
        <w:rPr>
          <w:rFonts w:ascii="Arial" w:hAnsi="Arial" w:cs="Arial"/>
          <w:sz w:val="18"/>
          <w:szCs w:val="18"/>
          <w:lang w:eastAsia="de-CH"/>
        </w:rPr>
        <w:t>Swiss</w:t>
      </w:r>
      <w:proofErr w:type="spellEnd"/>
      <w:r w:rsidRPr="00420F8F">
        <w:rPr>
          <w:rFonts w:ascii="Arial" w:hAnsi="Arial" w:cs="Arial"/>
          <w:sz w:val="18"/>
          <w:szCs w:val="18"/>
          <w:lang w:eastAsia="de-CH"/>
        </w:rPr>
        <w:t xml:space="preserve"> </w:t>
      </w:r>
      <w:proofErr w:type="spellStart"/>
      <w:r w:rsidRPr="00420F8F">
        <w:rPr>
          <w:rFonts w:ascii="Arial" w:hAnsi="Arial" w:cs="Arial"/>
          <w:sz w:val="18"/>
          <w:szCs w:val="18"/>
          <w:lang w:eastAsia="de-CH"/>
        </w:rPr>
        <w:t>Life</w:t>
      </w:r>
      <w:proofErr w:type="spellEnd"/>
      <w:r w:rsidRPr="00420F8F">
        <w:rPr>
          <w:rFonts w:ascii="Arial" w:hAnsi="Arial" w:cs="Arial"/>
          <w:sz w:val="18"/>
          <w:szCs w:val="18"/>
          <w:lang w:eastAsia="de-CH"/>
        </w:rPr>
        <w:t xml:space="preserve"> zaměstnává kolem 7000 pracovníků a</w:t>
      </w:r>
      <w:r w:rsidRPr="00420F8F">
        <w:rPr>
          <w:rFonts w:ascii="Arial" w:hAnsi="Arial" w:cs="Arial"/>
          <w:sz w:val="18"/>
          <w:szCs w:val="18"/>
        </w:rPr>
        <w:t xml:space="preserve"> </w:t>
      </w:r>
      <w:r w:rsidRPr="00420F8F">
        <w:rPr>
          <w:rFonts w:ascii="Arial" w:hAnsi="Arial" w:cs="Arial"/>
          <w:sz w:val="18"/>
          <w:szCs w:val="18"/>
          <w:lang w:eastAsia="de-CH"/>
        </w:rPr>
        <w:t>4600 profesionálních finančních poradců.</w:t>
      </w:r>
    </w:p>
    <w:p w:rsidR="006D3984" w:rsidRDefault="006D3984" w:rsidP="006D3984">
      <w:pPr>
        <w:spacing w:after="0"/>
        <w:rPr>
          <w:rStyle w:val="Siln"/>
          <w:rFonts w:ascii="Arial" w:hAnsi="Arial" w:cs="Arial"/>
        </w:rPr>
      </w:pPr>
    </w:p>
    <w:p w:rsidR="006D3984" w:rsidRPr="0088123D" w:rsidRDefault="006D3984" w:rsidP="006D3984">
      <w:pPr>
        <w:spacing w:after="0"/>
        <w:rPr>
          <w:rStyle w:val="Siln"/>
          <w:rFonts w:ascii="Arial" w:hAnsi="Arial" w:cs="Arial"/>
          <w:sz w:val="20"/>
        </w:rPr>
      </w:pPr>
      <w:r w:rsidRPr="0088123D">
        <w:rPr>
          <w:rStyle w:val="Siln"/>
          <w:rFonts w:ascii="Arial" w:hAnsi="Arial" w:cs="Arial"/>
        </w:rPr>
        <w:t>Pro více informací prosím kontaktujte:</w:t>
      </w:r>
      <w:r w:rsidRPr="0088123D">
        <w:rPr>
          <w:rStyle w:val="Siln"/>
          <w:rFonts w:ascii="Arial" w:hAnsi="Arial" w:cs="Arial"/>
          <w:sz w:val="20"/>
        </w:rPr>
        <w:t xml:space="preserve"> </w:t>
      </w:r>
    </w:p>
    <w:p w:rsidR="006D3984" w:rsidRDefault="006D3984" w:rsidP="006D3984">
      <w:pPr>
        <w:spacing w:after="0"/>
        <w:rPr>
          <w:rStyle w:val="Siln"/>
          <w:rFonts w:ascii="Arial" w:hAnsi="Arial" w:cs="Arial"/>
          <w:b w:val="0"/>
          <w:sz w:val="20"/>
        </w:rPr>
      </w:pPr>
    </w:p>
    <w:p w:rsidR="006D3984" w:rsidRPr="00724D1C" w:rsidRDefault="006D3984" w:rsidP="006D3984">
      <w:pPr>
        <w:spacing w:after="0"/>
        <w:rPr>
          <w:rStyle w:val="Siln"/>
          <w:rFonts w:ascii="Arial" w:hAnsi="Arial" w:cs="Arial"/>
          <w:b w:val="0"/>
          <w:sz w:val="18"/>
        </w:rPr>
      </w:pPr>
      <w:r w:rsidRPr="00724D1C">
        <w:rPr>
          <w:rStyle w:val="Siln"/>
          <w:rFonts w:ascii="Arial" w:hAnsi="Arial" w:cs="Arial"/>
          <w:b w:val="0"/>
          <w:sz w:val="18"/>
        </w:rPr>
        <w:t>Roman Pavlík</w:t>
      </w:r>
      <w:r w:rsidRPr="00724D1C">
        <w:rPr>
          <w:rStyle w:val="Siln"/>
          <w:rFonts w:ascii="Arial" w:hAnsi="Arial" w:cs="Arial"/>
          <w:b w:val="0"/>
          <w:sz w:val="18"/>
        </w:rPr>
        <w:tab/>
      </w:r>
      <w:r w:rsidRPr="00724D1C">
        <w:rPr>
          <w:rStyle w:val="Siln"/>
          <w:rFonts w:ascii="Arial" w:hAnsi="Arial" w:cs="Arial"/>
          <w:b w:val="0"/>
          <w:sz w:val="18"/>
        </w:rPr>
        <w:tab/>
      </w:r>
      <w:r w:rsidRPr="00724D1C">
        <w:rPr>
          <w:rStyle w:val="Siln"/>
          <w:rFonts w:ascii="Arial" w:hAnsi="Arial" w:cs="Arial"/>
          <w:b w:val="0"/>
          <w:sz w:val="18"/>
        </w:rPr>
        <w:tab/>
      </w:r>
    </w:p>
    <w:p w:rsidR="006D3984" w:rsidRPr="00724D1C" w:rsidRDefault="006D3984" w:rsidP="006D3984">
      <w:pPr>
        <w:spacing w:after="0"/>
        <w:rPr>
          <w:rStyle w:val="Siln"/>
          <w:rFonts w:ascii="Arial" w:hAnsi="Arial" w:cs="Arial"/>
          <w:b w:val="0"/>
          <w:sz w:val="18"/>
        </w:rPr>
      </w:pPr>
      <w:proofErr w:type="spellStart"/>
      <w:r w:rsidRPr="00724D1C">
        <w:rPr>
          <w:rStyle w:val="Siln"/>
          <w:rFonts w:ascii="Arial" w:hAnsi="Arial" w:cs="Arial"/>
          <w:b w:val="0"/>
          <w:sz w:val="18"/>
        </w:rPr>
        <w:t>FleishmanHillard</w:t>
      </w:r>
      <w:proofErr w:type="spellEnd"/>
      <w:r w:rsidRPr="00724D1C">
        <w:rPr>
          <w:rStyle w:val="Siln"/>
          <w:rFonts w:ascii="Arial" w:hAnsi="Arial" w:cs="Arial"/>
          <w:b w:val="0"/>
          <w:sz w:val="18"/>
        </w:rPr>
        <w:tab/>
      </w:r>
      <w:r w:rsidRPr="00724D1C">
        <w:rPr>
          <w:rStyle w:val="Siln"/>
          <w:rFonts w:ascii="Arial" w:hAnsi="Arial" w:cs="Arial"/>
          <w:b w:val="0"/>
          <w:sz w:val="18"/>
        </w:rPr>
        <w:tab/>
      </w:r>
    </w:p>
    <w:p w:rsidR="006D3984" w:rsidRPr="00724D1C" w:rsidRDefault="006D3984" w:rsidP="006D3984">
      <w:pPr>
        <w:spacing w:after="0"/>
        <w:rPr>
          <w:rStyle w:val="Siln"/>
          <w:rFonts w:ascii="Arial" w:hAnsi="Arial" w:cs="Arial"/>
          <w:b w:val="0"/>
          <w:sz w:val="18"/>
        </w:rPr>
      </w:pPr>
      <w:r w:rsidRPr="00724D1C">
        <w:rPr>
          <w:rStyle w:val="Siln"/>
          <w:rFonts w:ascii="Arial" w:hAnsi="Arial" w:cs="Arial"/>
          <w:b w:val="0"/>
          <w:sz w:val="18"/>
        </w:rPr>
        <w:t>T: 777 791 878</w:t>
      </w:r>
      <w:r w:rsidRPr="00724D1C">
        <w:rPr>
          <w:rStyle w:val="Siln"/>
          <w:rFonts w:ascii="Arial" w:hAnsi="Arial" w:cs="Arial"/>
          <w:b w:val="0"/>
          <w:sz w:val="18"/>
        </w:rPr>
        <w:tab/>
      </w:r>
      <w:r w:rsidRPr="00724D1C">
        <w:rPr>
          <w:rStyle w:val="Siln"/>
          <w:rFonts w:ascii="Arial" w:hAnsi="Arial" w:cs="Arial"/>
          <w:b w:val="0"/>
          <w:sz w:val="18"/>
        </w:rPr>
        <w:tab/>
      </w:r>
      <w:r w:rsidRPr="00724D1C">
        <w:rPr>
          <w:rStyle w:val="Siln"/>
          <w:rFonts w:ascii="Arial" w:hAnsi="Arial" w:cs="Arial"/>
          <w:b w:val="0"/>
          <w:sz w:val="18"/>
        </w:rPr>
        <w:tab/>
      </w:r>
    </w:p>
    <w:p w:rsidR="006D3984" w:rsidRPr="00063706" w:rsidRDefault="006D3984" w:rsidP="006D3984">
      <w:pPr>
        <w:spacing w:after="0"/>
        <w:rPr>
          <w:rFonts w:ascii="Arial" w:hAnsi="Arial" w:cs="Arial"/>
          <w:bCs/>
          <w:sz w:val="20"/>
        </w:rPr>
      </w:pPr>
      <w:r w:rsidRPr="00724D1C">
        <w:rPr>
          <w:rStyle w:val="Siln"/>
          <w:rFonts w:ascii="Arial" w:hAnsi="Arial" w:cs="Arial"/>
          <w:b w:val="0"/>
          <w:sz w:val="18"/>
        </w:rPr>
        <w:t xml:space="preserve">E: </w:t>
      </w:r>
      <w:proofErr w:type="spellStart"/>
      <w:r w:rsidRPr="00724D1C">
        <w:rPr>
          <w:rStyle w:val="Siln"/>
          <w:rFonts w:ascii="Arial" w:hAnsi="Arial" w:cs="Arial"/>
          <w:b w:val="0"/>
          <w:sz w:val="18"/>
        </w:rPr>
        <w:t>pavlik</w:t>
      </w:r>
      <w:proofErr w:type="spellEnd"/>
      <w:r w:rsidRPr="00724D1C">
        <w:rPr>
          <w:rStyle w:val="Siln"/>
          <w:rFonts w:ascii="Arial" w:hAnsi="Arial" w:cs="Arial"/>
          <w:b w:val="0"/>
          <w:sz w:val="18"/>
          <w:lang w:val="en-US"/>
        </w:rPr>
        <w:t>@</w:t>
      </w:r>
      <w:r w:rsidRPr="00724D1C">
        <w:rPr>
          <w:rStyle w:val="Siln"/>
          <w:rFonts w:ascii="Arial" w:hAnsi="Arial" w:cs="Arial"/>
          <w:b w:val="0"/>
          <w:sz w:val="18"/>
        </w:rPr>
        <w:t>fleishman.com</w:t>
      </w:r>
      <w:r w:rsidRPr="00724D1C">
        <w:rPr>
          <w:rStyle w:val="Siln"/>
          <w:rFonts w:ascii="Arial" w:hAnsi="Arial" w:cs="Arial"/>
          <w:b w:val="0"/>
          <w:sz w:val="18"/>
        </w:rPr>
        <w:tab/>
      </w:r>
      <w:r w:rsidRPr="00063706">
        <w:rPr>
          <w:rStyle w:val="Siln"/>
          <w:rFonts w:ascii="Arial" w:hAnsi="Arial" w:cs="Arial"/>
          <w:b w:val="0"/>
          <w:sz w:val="20"/>
        </w:rPr>
        <w:tab/>
      </w:r>
    </w:p>
    <w:p w:rsidR="002E2E00" w:rsidRPr="006D3984" w:rsidRDefault="002E2E00" w:rsidP="006D3984"/>
    <w:sectPr w:rsidR="002E2E00" w:rsidRPr="006D3984" w:rsidSect="00E6725A">
      <w:headerReference w:type="default" r:id="rId8"/>
      <w:footerReference w:type="default" r:id="rId9"/>
      <w:headerReference w:type="first" r:id="rId10"/>
      <w:pgSz w:w="11906" w:h="16838"/>
      <w:pgMar w:top="1701" w:right="1134" w:bottom="22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137" w:rsidRDefault="00926137" w:rsidP="00EC6DBF">
      <w:pPr>
        <w:spacing w:after="0" w:line="240" w:lineRule="auto"/>
      </w:pPr>
      <w:r>
        <w:separator/>
      </w:r>
    </w:p>
  </w:endnote>
  <w:endnote w:type="continuationSeparator" w:id="0">
    <w:p w:rsidR="00926137" w:rsidRDefault="00926137" w:rsidP="00EC6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2EF" w:rsidRPr="003C7AE9" w:rsidRDefault="00AA12EF" w:rsidP="00124D03">
    <w:pPr>
      <w:pStyle w:val="Zpat"/>
      <w:rPr>
        <w:rFonts w:ascii="Arial" w:hAnsi="Arial" w:cs="Arial"/>
        <w:sz w:val="16"/>
        <w:szCs w:val="16"/>
      </w:rPr>
    </w:pPr>
    <w:r w:rsidRPr="003C7AE9">
      <w:rPr>
        <w:rFonts w:ascii="Arial" w:hAnsi="Arial" w:cs="Arial"/>
        <w:sz w:val="16"/>
        <w:szCs w:val="16"/>
      </w:rPr>
      <w:t xml:space="preserve">Tisková zpráva </w:t>
    </w:r>
    <w:r>
      <w:rPr>
        <w:rFonts w:ascii="Arial" w:hAnsi="Arial" w:cs="Arial"/>
        <w:sz w:val="16"/>
        <w:szCs w:val="16"/>
      </w:rPr>
      <w:t>14. 08. 2014</w:t>
    </w:r>
    <w:r w:rsidRPr="003C7AE9">
      <w:rPr>
        <w:rFonts w:ascii="Arial" w:hAnsi="Arial" w:cs="Arial"/>
        <w:sz w:val="16"/>
        <w:szCs w:val="16"/>
      </w:rPr>
      <w:tab/>
    </w:r>
    <w:r>
      <w:rPr>
        <w:rFonts w:ascii="Arial" w:hAnsi="Arial" w:cs="Arial"/>
        <w:sz w:val="16"/>
        <w:szCs w:val="16"/>
      </w:rPr>
      <w:t xml:space="preserve">   </w:t>
    </w:r>
    <w:proofErr w:type="spellStart"/>
    <w:r>
      <w:rPr>
        <w:rFonts w:ascii="Arial" w:hAnsi="Arial" w:cs="Arial"/>
        <w:sz w:val="16"/>
        <w:szCs w:val="16"/>
      </w:rPr>
      <w:t>Swiss</w:t>
    </w:r>
    <w:proofErr w:type="spellEnd"/>
    <w:r>
      <w:rPr>
        <w:rFonts w:ascii="Arial" w:hAnsi="Arial" w:cs="Arial"/>
        <w:sz w:val="16"/>
        <w:szCs w:val="16"/>
      </w:rPr>
      <w:t xml:space="preserve"> </w:t>
    </w:r>
    <w:proofErr w:type="spellStart"/>
    <w:r>
      <w:rPr>
        <w:rFonts w:ascii="Arial" w:hAnsi="Arial" w:cs="Arial"/>
        <w:sz w:val="16"/>
        <w:szCs w:val="16"/>
      </w:rPr>
      <w:t>Life</w:t>
    </w:r>
    <w:proofErr w:type="spellEnd"/>
    <w:r>
      <w:rPr>
        <w:rFonts w:ascii="Arial" w:hAnsi="Arial" w:cs="Arial"/>
        <w:sz w:val="16"/>
        <w:szCs w:val="16"/>
      </w:rPr>
      <w:t xml:space="preserve"> roste, zvýšil zisk z provozní činnosti v první polovině roku o 7 % na 680 milionů CHF</w:t>
    </w:r>
  </w:p>
  <w:p w:rsidR="00AA12EF" w:rsidRDefault="00AA12E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137" w:rsidRDefault="00926137" w:rsidP="00EC6DBF">
      <w:pPr>
        <w:spacing w:after="0" w:line="240" w:lineRule="auto"/>
      </w:pPr>
      <w:r>
        <w:separator/>
      </w:r>
    </w:p>
  </w:footnote>
  <w:footnote w:type="continuationSeparator" w:id="0">
    <w:p w:rsidR="00926137" w:rsidRDefault="00926137" w:rsidP="00EC6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35B" w:rsidRDefault="00E5335B">
    <w:pPr>
      <w:pStyle w:val="Zhlav"/>
    </w:pPr>
    <w:r w:rsidRPr="00763B7A">
      <w:rPr>
        <w:rFonts w:cs="Arial"/>
        <w:b/>
        <w:noProof/>
        <w:sz w:val="44"/>
        <w:lang w:eastAsia="cs-CZ"/>
      </w:rPr>
      <w:drawing>
        <wp:anchor distT="0" distB="0" distL="114300" distR="114300" simplePos="0" relativeHeight="251661312" behindDoc="0" locked="0" layoutInCell="1" allowOverlap="1" wp14:anchorId="090519D1" wp14:editId="23BC1DA0">
          <wp:simplePos x="0" y="0"/>
          <wp:positionH relativeFrom="margin">
            <wp:align>right</wp:align>
          </wp:positionH>
          <wp:positionV relativeFrom="paragraph">
            <wp:posOffset>-114935</wp:posOffset>
          </wp:positionV>
          <wp:extent cx="2009775" cy="73342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ace_logo_263x96.png"/>
                  <pic:cNvPicPr/>
                </pic:nvPicPr>
                <pic:blipFill>
                  <a:blip r:embed="rId1">
                    <a:extLst>
                      <a:ext uri="{28A0092B-C50C-407E-A947-70E740481C1C}">
                        <a14:useLocalDpi xmlns:a14="http://schemas.microsoft.com/office/drawing/2010/main" val="0"/>
                      </a:ext>
                    </a:extLst>
                  </a:blip>
                  <a:stretch>
                    <a:fillRect/>
                  </a:stretch>
                </pic:blipFill>
                <pic:spPr>
                  <a:xfrm>
                    <a:off x="0" y="0"/>
                    <a:ext cx="2009775" cy="73342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2EF" w:rsidRDefault="00E5335B">
    <w:pPr>
      <w:pStyle w:val="Zhlav"/>
    </w:pPr>
    <w:r w:rsidRPr="00763B7A">
      <w:rPr>
        <w:rFonts w:cs="Arial"/>
        <w:b/>
        <w:noProof/>
        <w:sz w:val="44"/>
        <w:lang w:eastAsia="cs-CZ"/>
      </w:rPr>
      <w:drawing>
        <wp:anchor distT="0" distB="0" distL="114300" distR="114300" simplePos="0" relativeHeight="251659264" behindDoc="0" locked="0" layoutInCell="1" allowOverlap="1" wp14:anchorId="25AA536A" wp14:editId="124ED99C">
          <wp:simplePos x="0" y="0"/>
          <wp:positionH relativeFrom="margin">
            <wp:align>right</wp:align>
          </wp:positionH>
          <wp:positionV relativeFrom="paragraph">
            <wp:posOffset>-114935</wp:posOffset>
          </wp:positionV>
          <wp:extent cx="2009775" cy="733425"/>
          <wp:effectExtent l="0" t="0" r="9525"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ace_logo_263x96.png"/>
                  <pic:cNvPicPr/>
                </pic:nvPicPr>
                <pic:blipFill>
                  <a:blip r:embed="rId1">
                    <a:extLst>
                      <a:ext uri="{28A0092B-C50C-407E-A947-70E740481C1C}">
                        <a14:useLocalDpi xmlns:a14="http://schemas.microsoft.com/office/drawing/2010/main" val="0"/>
                      </a:ext>
                    </a:extLst>
                  </a:blip>
                  <a:stretch>
                    <a:fillRect/>
                  </a:stretch>
                </pic:blipFill>
                <pic:spPr>
                  <a:xfrm>
                    <a:off x="0" y="0"/>
                    <a:ext cx="2009775" cy="733425"/>
                  </a:xfrm>
                  <a:prstGeom prst="rect">
                    <a:avLst/>
                  </a:prstGeom>
                </pic:spPr>
              </pic:pic>
            </a:graphicData>
          </a:graphic>
        </wp:anchor>
      </w:drawing>
    </w:r>
  </w:p>
  <w:p w:rsidR="00AA12EF" w:rsidRDefault="00AA12EF" w:rsidP="003C7AE9">
    <w:pPr>
      <w:pStyle w:val="Zhlav"/>
    </w:pPr>
  </w:p>
  <w:p w:rsidR="00AA12EF" w:rsidRDefault="00AA12E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70705"/>
    <w:multiLevelType w:val="hybridMultilevel"/>
    <w:tmpl w:val="1BF637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A2F4E"/>
    <w:multiLevelType w:val="hybridMultilevel"/>
    <w:tmpl w:val="FB94F2DE"/>
    <w:lvl w:ilvl="0" w:tplc="A2FAFBAA">
      <w:start w:val="1"/>
      <w:numFmt w:val="bullet"/>
      <w:lvlText w:val=""/>
      <w:lvlJc w:val="left"/>
      <w:pPr>
        <w:ind w:left="720" w:hanging="360"/>
      </w:pPr>
      <w:rPr>
        <w:rFonts w:ascii="Symbol" w:hAnsi="Symbol" w:hint="default"/>
        <w:color w:val="D8203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DBF"/>
    <w:rsid w:val="00013FEB"/>
    <w:rsid w:val="00023587"/>
    <w:rsid w:val="000371A1"/>
    <w:rsid w:val="000465B9"/>
    <w:rsid w:val="00046707"/>
    <w:rsid w:val="000533FF"/>
    <w:rsid w:val="0005465E"/>
    <w:rsid w:val="00063706"/>
    <w:rsid w:val="00074945"/>
    <w:rsid w:val="000766BC"/>
    <w:rsid w:val="00083008"/>
    <w:rsid w:val="000961E6"/>
    <w:rsid w:val="000C4EA6"/>
    <w:rsid w:val="000C5049"/>
    <w:rsid w:val="000E7B18"/>
    <w:rsid w:val="000F2DC3"/>
    <w:rsid w:val="00107626"/>
    <w:rsid w:val="00115D6C"/>
    <w:rsid w:val="00124D03"/>
    <w:rsid w:val="00140A3F"/>
    <w:rsid w:val="0015651E"/>
    <w:rsid w:val="00165D01"/>
    <w:rsid w:val="00172593"/>
    <w:rsid w:val="00186F3B"/>
    <w:rsid w:val="00192B08"/>
    <w:rsid w:val="001A0179"/>
    <w:rsid w:val="001A4B46"/>
    <w:rsid w:val="001B599E"/>
    <w:rsid w:val="001C61BE"/>
    <w:rsid w:val="001C6AD2"/>
    <w:rsid w:val="001F6D2D"/>
    <w:rsid w:val="00203C64"/>
    <w:rsid w:val="00206A56"/>
    <w:rsid w:val="002311D9"/>
    <w:rsid w:val="00232D01"/>
    <w:rsid w:val="00250012"/>
    <w:rsid w:val="00250051"/>
    <w:rsid w:val="00250DF5"/>
    <w:rsid w:val="00271601"/>
    <w:rsid w:val="00281642"/>
    <w:rsid w:val="00287E5B"/>
    <w:rsid w:val="002A3583"/>
    <w:rsid w:val="002D1679"/>
    <w:rsid w:val="002E0D3D"/>
    <w:rsid w:val="002E2E00"/>
    <w:rsid w:val="002F2900"/>
    <w:rsid w:val="003025AC"/>
    <w:rsid w:val="00310670"/>
    <w:rsid w:val="00324583"/>
    <w:rsid w:val="003345D6"/>
    <w:rsid w:val="00353443"/>
    <w:rsid w:val="00362653"/>
    <w:rsid w:val="00363C4F"/>
    <w:rsid w:val="003847E2"/>
    <w:rsid w:val="003A0894"/>
    <w:rsid w:val="003C7AE9"/>
    <w:rsid w:val="003F1157"/>
    <w:rsid w:val="00416459"/>
    <w:rsid w:val="00422A98"/>
    <w:rsid w:val="00423D4B"/>
    <w:rsid w:val="0043732C"/>
    <w:rsid w:val="0044531E"/>
    <w:rsid w:val="00447867"/>
    <w:rsid w:val="00447B26"/>
    <w:rsid w:val="00452267"/>
    <w:rsid w:val="00496BD7"/>
    <w:rsid w:val="004A4DDA"/>
    <w:rsid w:val="004A7E27"/>
    <w:rsid w:val="004B70BA"/>
    <w:rsid w:val="004F6A21"/>
    <w:rsid w:val="00505B2E"/>
    <w:rsid w:val="005174D3"/>
    <w:rsid w:val="0052394E"/>
    <w:rsid w:val="0052521B"/>
    <w:rsid w:val="00530EA3"/>
    <w:rsid w:val="00540DAE"/>
    <w:rsid w:val="00551652"/>
    <w:rsid w:val="00570301"/>
    <w:rsid w:val="00595DE3"/>
    <w:rsid w:val="005973AB"/>
    <w:rsid w:val="005B0077"/>
    <w:rsid w:val="00613125"/>
    <w:rsid w:val="006268DB"/>
    <w:rsid w:val="006314B9"/>
    <w:rsid w:val="00635077"/>
    <w:rsid w:val="00635A22"/>
    <w:rsid w:val="006366F2"/>
    <w:rsid w:val="006435EC"/>
    <w:rsid w:val="006531C8"/>
    <w:rsid w:val="00655861"/>
    <w:rsid w:val="00666F91"/>
    <w:rsid w:val="00671792"/>
    <w:rsid w:val="0067280E"/>
    <w:rsid w:val="00685DE3"/>
    <w:rsid w:val="00690D28"/>
    <w:rsid w:val="006A1529"/>
    <w:rsid w:val="006B7290"/>
    <w:rsid w:val="006B7864"/>
    <w:rsid w:val="006C0C48"/>
    <w:rsid w:val="006C568C"/>
    <w:rsid w:val="006D3984"/>
    <w:rsid w:val="006D57AC"/>
    <w:rsid w:val="006F0E43"/>
    <w:rsid w:val="006F37B4"/>
    <w:rsid w:val="006F461D"/>
    <w:rsid w:val="00707998"/>
    <w:rsid w:val="00724D1C"/>
    <w:rsid w:val="007265EF"/>
    <w:rsid w:val="00732446"/>
    <w:rsid w:val="00737304"/>
    <w:rsid w:val="0075397D"/>
    <w:rsid w:val="007659AD"/>
    <w:rsid w:val="00774D05"/>
    <w:rsid w:val="007753E4"/>
    <w:rsid w:val="007B03E0"/>
    <w:rsid w:val="007B232E"/>
    <w:rsid w:val="007B7DD3"/>
    <w:rsid w:val="007E383F"/>
    <w:rsid w:val="007E4ADE"/>
    <w:rsid w:val="007F4111"/>
    <w:rsid w:val="0080260B"/>
    <w:rsid w:val="00816920"/>
    <w:rsid w:val="00817B27"/>
    <w:rsid w:val="00825926"/>
    <w:rsid w:val="008303AC"/>
    <w:rsid w:val="00835482"/>
    <w:rsid w:val="00843216"/>
    <w:rsid w:val="00845489"/>
    <w:rsid w:val="00852E59"/>
    <w:rsid w:val="00862CD2"/>
    <w:rsid w:val="0087477C"/>
    <w:rsid w:val="0088123D"/>
    <w:rsid w:val="0088763C"/>
    <w:rsid w:val="00887E0A"/>
    <w:rsid w:val="00892530"/>
    <w:rsid w:val="008A305F"/>
    <w:rsid w:val="008A3316"/>
    <w:rsid w:val="008D778F"/>
    <w:rsid w:val="0092589D"/>
    <w:rsid w:val="00926137"/>
    <w:rsid w:val="0093546A"/>
    <w:rsid w:val="009576FE"/>
    <w:rsid w:val="009A7C33"/>
    <w:rsid w:val="009B4A72"/>
    <w:rsid w:val="009C1F28"/>
    <w:rsid w:val="009C2ABF"/>
    <w:rsid w:val="009D24EA"/>
    <w:rsid w:val="009D2A17"/>
    <w:rsid w:val="009E313E"/>
    <w:rsid w:val="00A22233"/>
    <w:rsid w:val="00A347F9"/>
    <w:rsid w:val="00A35AD1"/>
    <w:rsid w:val="00A3758E"/>
    <w:rsid w:val="00A455A8"/>
    <w:rsid w:val="00A47A6F"/>
    <w:rsid w:val="00A52931"/>
    <w:rsid w:val="00A56070"/>
    <w:rsid w:val="00A72A8B"/>
    <w:rsid w:val="00AA12EF"/>
    <w:rsid w:val="00AA2DEC"/>
    <w:rsid w:val="00AB1A6C"/>
    <w:rsid w:val="00AB46AA"/>
    <w:rsid w:val="00AB4899"/>
    <w:rsid w:val="00AC42D5"/>
    <w:rsid w:val="00AD59F6"/>
    <w:rsid w:val="00AE0C61"/>
    <w:rsid w:val="00AF49AD"/>
    <w:rsid w:val="00B00150"/>
    <w:rsid w:val="00B018F6"/>
    <w:rsid w:val="00B03909"/>
    <w:rsid w:val="00B05009"/>
    <w:rsid w:val="00B0525D"/>
    <w:rsid w:val="00B05CE2"/>
    <w:rsid w:val="00B06FA0"/>
    <w:rsid w:val="00B3602F"/>
    <w:rsid w:val="00B3764A"/>
    <w:rsid w:val="00B4125C"/>
    <w:rsid w:val="00B544B9"/>
    <w:rsid w:val="00B647EC"/>
    <w:rsid w:val="00B67B52"/>
    <w:rsid w:val="00B73541"/>
    <w:rsid w:val="00B74518"/>
    <w:rsid w:val="00B834A7"/>
    <w:rsid w:val="00B85436"/>
    <w:rsid w:val="00B87243"/>
    <w:rsid w:val="00B96691"/>
    <w:rsid w:val="00BC3049"/>
    <w:rsid w:val="00BC5C7B"/>
    <w:rsid w:val="00C149E4"/>
    <w:rsid w:val="00C2408A"/>
    <w:rsid w:val="00C663BD"/>
    <w:rsid w:val="00C71758"/>
    <w:rsid w:val="00C756FE"/>
    <w:rsid w:val="00C7772B"/>
    <w:rsid w:val="00C814B9"/>
    <w:rsid w:val="00C9492C"/>
    <w:rsid w:val="00C97758"/>
    <w:rsid w:val="00CA39D2"/>
    <w:rsid w:val="00CB5C4E"/>
    <w:rsid w:val="00CD1D77"/>
    <w:rsid w:val="00D026EB"/>
    <w:rsid w:val="00D034E6"/>
    <w:rsid w:val="00D11CA7"/>
    <w:rsid w:val="00D17973"/>
    <w:rsid w:val="00D26987"/>
    <w:rsid w:val="00D60CCB"/>
    <w:rsid w:val="00D60D6E"/>
    <w:rsid w:val="00D72195"/>
    <w:rsid w:val="00D7592E"/>
    <w:rsid w:val="00D90704"/>
    <w:rsid w:val="00D94E21"/>
    <w:rsid w:val="00DC3BA4"/>
    <w:rsid w:val="00DC62AD"/>
    <w:rsid w:val="00DC71A5"/>
    <w:rsid w:val="00DE24B7"/>
    <w:rsid w:val="00E02363"/>
    <w:rsid w:val="00E16E1B"/>
    <w:rsid w:val="00E224D9"/>
    <w:rsid w:val="00E22AA7"/>
    <w:rsid w:val="00E25700"/>
    <w:rsid w:val="00E44AA9"/>
    <w:rsid w:val="00E527A1"/>
    <w:rsid w:val="00E5335B"/>
    <w:rsid w:val="00E5574D"/>
    <w:rsid w:val="00E63BC2"/>
    <w:rsid w:val="00E66EA8"/>
    <w:rsid w:val="00E6725A"/>
    <w:rsid w:val="00E7703F"/>
    <w:rsid w:val="00E77FD9"/>
    <w:rsid w:val="00E83F63"/>
    <w:rsid w:val="00E8513F"/>
    <w:rsid w:val="00E90C96"/>
    <w:rsid w:val="00EA15B7"/>
    <w:rsid w:val="00EA3D90"/>
    <w:rsid w:val="00EB0367"/>
    <w:rsid w:val="00EC1C43"/>
    <w:rsid w:val="00EC5710"/>
    <w:rsid w:val="00EC6DBF"/>
    <w:rsid w:val="00ED567D"/>
    <w:rsid w:val="00ED6D24"/>
    <w:rsid w:val="00EF2CAB"/>
    <w:rsid w:val="00EF4939"/>
    <w:rsid w:val="00EF68CC"/>
    <w:rsid w:val="00EF6BAA"/>
    <w:rsid w:val="00F02243"/>
    <w:rsid w:val="00F30B54"/>
    <w:rsid w:val="00F33B19"/>
    <w:rsid w:val="00F351AD"/>
    <w:rsid w:val="00F5015E"/>
    <w:rsid w:val="00F552C1"/>
    <w:rsid w:val="00F64EBF"/>
    <w:rsid w:val="00F6799B"/>
    <w:rsid w:val="00F711D6"/>
    <w:rsid w:val="00F74477"/>
    <w:rsid w:val="00F866B1"/>
    <w:rsid w:val="00FA77AB"/>
    <w:rsid w:val="00FB14C5"/>
    <w:rsid w:val="00FE54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E61292-86E7-4D3D-86D9-44383D32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C6D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C6DBF"/>
  </w:style>
  <w:style w:type="paragraph" w:styleId="Zpat">
    <w:name w:val="footer"/>
    <w:basedOn w:val="Normln"/>
    <w:link w:val="ZpatChar"/>
    <w:uiPriority w:val="99"/>
    <w:unhideWhenUsed/>
    <w:rsid w:val="00EC6DBF"/>
    <w:pPr>
      <w:tabs>
        <w:tab w:val="center" w:pos="4536"/>
        <w:tab w:val="right" w:pos="9072"/>
      </w:tabs>
      <w:spacing w:after="0" w:line="240" w:lineRule="auto"/>
    </w:pPr>
  </w:style>
  <w:style w:type="character" w:customStyle="1" w:styleId="ZpatChar">
    <w:name w:val="Zápatí Char"/>
    <w:basedOn w:val="Standardnpsmoodstavce"/>
    <w:link w:val="Zpat"/>
    <w:uiPriority w:val="99"/>
    <w:rsid w:val="00EC6DBF"/>
  </w:style>
  <w:style w:type="paragraph" w:styleId="Textbubliny">
    <w:name w:val="Balloon Text"/>
    <w:basedOn w:val="Normln"/>
    <w:link w:val="TextbublinyChar"/>
    <w:uiPriority w:val="99"/>
    <w:semiHidden/>
    <w:unhideWhenUsed/>
    <w:rsid w:val="00EC6D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6DBF"/>
    <w:rPr>
      <w:rFonts w:ascii="Tahoma" w:hAnsi="Tahoma" w:cs="Tahoma"/>
      <w:sz w:val="16"/>
      <w:szCs w:val="16"/>
    </w:rPr>
  </w:style>
  <w:style w:type="paragraph" w:styleId="Odstavecseseznamem">
    <w:name w:val="List Paragraph"/>
    <w:basedOn w:val="Normln"/>
    <w:uiPriority w:val="34"/>
    <w:qFormat/>
    <w:rsid w:val="003025AC"/>
    <w:pPr>
      <w:ind w:left="720"/>
      <w:contextualSpacing/>
    </w:pPr>
  </w:style>
  <w:style w:type="character" w:styleId="Siln">
    <w:name w:val="Strong"/>
    <w:uiPriority w:val="22"/>
    <w:qFormat/>
    <w:rsid w:val="003C7AE9"/>
    <w:rPr>
      <w:b/>
      <w:bCs/>
    </w:rPr>
  </w:style>
  <w:style w:type="character" w:customStyle="1" w:styleId="hps">
    <w:name w:val="hps"/>
    <w:rsid w:val="003C7AE9"/>
  </w:style>
  <w:style w:type="table" w:styleId="Mkatabulky">
    <w:name w:val="Table Grid"/>
    <w:basedOn w:val="Normlntabulka"/>
    <w:rsid w:val="003C7AE9"/>
    <w:pPr>
      <w:spacing w:after="0" w:line="240" w:lineRule="auto"/>
    </w:pPr>
    <w:rPr>
      <w:rFonts w:ascii="Times New Roman" w:eastAsia="Times New Roman" w:hAnsi="Times New Roman"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F6799B"/>
    <w:rPr>
      <w:sz w:val="16"/>
      <w:szCs w:val="16"/>
    </w:rPr>
  </w:style>
  <w:style w:type="paragraph" w:styleId="Textkomente">
    <w:name w:val="annotation text"/>
    <w:basedOn w:val="Normln"/>
    <w:link w:val="TextkomenteChar"/>
    <w:uiPriority w:val="99"/>
    <w:semiHidden/>
    <w:unhideWhenUsed/>
    <w:rsid w:val="00F6799B"/>
    <w:pPr>
      <w:spacing w:line="240" w:lineRule="auto"/>
    </w:pPr>
    <w:rPr>
      <w:sz w:val="20"/>
      <w:szCs w:val="20"/>
    </w:rPr>
  </w:style>
  <w:style w:type="character" w:customStyle="1" w:styleId="TextkomenteChar">
    <w:name w:val="Text komentáře Char"/>
    <w:basedOn w:val="Standardnpsmoodstavce"/>
    <w:link w:val="Textkomente"/>
    <w:uiPriority w:val="99"/>
    <w:semiHidden/>
    <w:rsid w:val="00F6799B"/>
    <w:rPr>
      <w:sz w:val="20"/>
      <w:szCs w:val="20"/>
    </w:rPr>
  </w:style>
  <w:style w:type="paragraph" w:styleId="Pedmtkomente">
    <w:name w:val="annotation subject"/>
    <w:basedOn w:val="Textkomente"/>
    <w:next w:val="Textkomente"/>
    <w:link w:val="PedmtkomenteChar"/>
    <w:uiPriority w:val="99"/>
    <w:semiHidden/>
    <w:unhideWhenUsed/>
    <w:rsid w:val="00F6799B"/>
    <w:rPr>
      <w:b/>
      <w:bCs/>
    </w:rPr>
  </w:style>
  <w:style w:type="character" w:customStyle="1" w:styleId="PedmtkomenteChar">
    <w:name w:val="Předmět komentáře Char"/>
    <w:basedOn w:val="TextkomenteChar"/>
    <w:link w:val="Pedmtkomente"/>
    <w:uiPriority w:val="99"/>
    <w:semiHidden/>
    <w:rsid w:val="00F6799B"/>
    <w:rPr>
      <w:b/>
      <w:bCs/>
      <w:sz w:val="20"/>
      <w:szCs w:val="20"/>
    </w:rPr>
  </w:style>
  <w:style w:type="paragraph" w:styleId="Titulek">
    <w:name w:val="caption"/>
    <w:basedOn w:val="Normln"/>
    <w:next w:val="Normln"/>
    <w:uiPriority w:val="35"/>
    <w:semiHidden/>
    <w:unhideWhenUsed/>
    <w:qFormat/>
    <w:rsid w:val="00EA15B7"/>
    <w:pPr>
      <w:spacing w:line="240" w:lineRule="auto"/>
    </w:pPr>
    <w:rPr>
      <w:b/>
      <w:bCs/>
      <w:color w:val="4F81BD" w:themeColor="accent1"/>
      <w:sz w:val="18"/>
      <w:szCs w:val="18"/>
    </w:rPr>
  </w:style>
  <w:style w:type="character" w:styleId="Hypertextovodkaz">
    <w:name w:val="Hyperlink"/>
    <w:basedOn w:val="Standardnpsmoodstavce"/>
    <w:uiPriority w:val="99"/>
    <w:semiHidden/>
    <w:unhideWhenUsed/>
    <w:rsid w:val="00B834A7"/>
    <w:rPr>
      <w:color w:val="0000FF"/>
      <w:u w:val="single"/>
    </w:rPr>
  </w:style>
  <w:style w:type="paragraph" w:styleId="Bezmezer">
    <w:name w:val="No Spacing"/>
    <w:uiPriority w:val="1"/>
    <w:qFormat/>
    <w:rsid w:val="00E44AA9"/>
    <w:pPr>
      <w:spacing w:after="0" w:line="240" w:lineRule="auto"/>
    </w:pPr>
  </w:style>
  <w:style w:type="paragraph" w:customStyle="1" w:styleId="raComplementaryClose">
    <w:name w:val="raComplementaryClose"/>
    <w:basedOn w:val="Normln"/>
    <w:next w:val="Normln"/>
    <w:rsid w:val="0080260B"/>
    <w:pPr>
      <w:spacing w:before="260" w:after="1040" w:line="259" w:lineRule="auto"/>
    </w:pPr>
    <w:rPr>
      <w:rFonts w:ascii="Arial" w:eastAsia="Times New Roman" w:hAnsi="Arial" w:cs="Times New Roman"/>
      <w:noProof/>
      <w:szCs w:val="20"/>
      <w:lang w:eastAsia="de-CH"/>
    </w:rPr>
  </w:style>
  <w:style w:type="paragraph" w:customStyle="1" w:styleId="raSubject">
    <w:name w:val="raSubject"/>
    <w:basedOn w:val="Normln"/>
    <w:next w:val="Normln"/>
    <w:rsid w:val="0080260B"/>
    <w:pPr>
      <w:tabs>
        <w:tab w:val="left" w:pos="1418"/>
      </w:tabs>
      <w:spacing w:after="0" w:line="260" w:lineRule="exact"/>
    </w:pPr>
    <w:rPr>
      <w:rFonts w:ascii="Arial" w:eastAsia="Times New Roman" w:hAnsi="Arial" w:cs="Times New Roman"/>
      <w:b/>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38108">
      <w:bodyDiv w:val="1"/>
      <w:marLeft w:val="0"/>
      <w:marRight w:val="0"/>
      <w:marTop w:val="0"/>
      <w:marBottom w:val="0"/>
      <w:divBdr>
        <w:top w:val="none" w:sz="0" w:space="0" w:color="auto"/>
        <w:left w:val="none" w:sz="0" w:space="0" w:color="auto"/>
        <w:bottom w:val="none" w:sz="0" w:space="0" w:color="auto"/>
        <w:right w:val="none" w:sz="0" w:space="0" w:color="auto"/>
      </w:divBdr>
    </w:div>
    <w:div w:id="93416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D46BF-03ED-451E-97C6-A49B8D853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615</Words>
  <Characters>3629</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Fleishman-Hillard</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Jabůrek</dc:creator>
  <cp:lastModifiedBy>Petra Taušová</cp:lastModifiedBy>
  <cp:revision>2</cp:revision>
  <cp:lastPrinted>2014-10-24T14:05:00Z</cp:lastPrinted>
  <dcterms:created xsi:type="dcterms:W3CDTF">2015-06-16T07:46:00Z</dcterms:created>
  <dcterms:modified xsi:type="dcterms:W3CDTF">2015-06-16T07:46:00Z</dcterms:modified>
</cp:coreProperties>
</file>